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82D" w:rsidRPr="00FC6676" w:rsidRDefault="00F8182D" w:rsidP="00FC6676">
      <w:pPr>
        <w:tabs>
          <w:tab w:val="left" w:pos="1134"/>
        </w:tabs>
        <w:spacing w:line="480" w:lineRule="auto"/>
        <w:jc w:val="center"/>
        <w:rPr>
          <w:rFonts w:ascii="Arial" w:hAnsi="Arial" w:cs="Arial"/>
          <w:b/>
        </w:rPr>
      </w:pPr>
      <w:r w:rsidRPr="00FC6676">
        <w:rPr>
          <w:rFonts w:ascii="Arial" w:hAnsi="Arial" w:cs="Arial"/>
          <w:b/>
        </w:rPr>
        <w:t>BAB II</w:t>
      </w:r>
    </w:p>
    <w:p w:rsidR="0054531A" w:rsidRPr="00FC6676" w:rsidRDefault="0054531A" w:rsidP="00FC6676">
      <w:pPr>
        <w:tabs>
          <w:tab w:val="left" w:pos="1134"/>
        </w:tabs>
        <w:spacing w:line="480" w:lineRule="auto"/>
        <w:jc w:val="center"/>
        <w:rPr>
          <w:rFonts w:ascii="Arial" w:hAnsi="Arial" w:cs="Arial"/>
          <w:b/>
        </w:rPr>
      </w:pPr>
      <w:r w:rsidRPr="00FC6676">
        <w:rPr>
          <w:rFonts w:ascii="Arial" w:hAnsi="Arial" w:cs="Arial"/>
          <w:b/>
        </w:rPr>
        <w:t>TINJAUAN PUSTAKA</w:t>
      </w:r>
    </w:p>
    <w:p w:rsidR="00F8182D" w:rsidRPr="007063C6" w:rsidRDefault="006B21A9" w:rsidP="00335FDE">
      <w:pPr>
        <w:pStyle w:val="ListParagraph"/>
        <w:numPr>
          <w:ilvl w:val="0"/>
          <w:numId w:val="15"/>
        </w:numPr>
        <w:tabs>
          <w:tab w:val="left" w:pos="1134"/>
        </w:tabs>
        <w:spacing w:line="480" w:lineRule="auto"/>
        <w:ind w:left="426"/>
        <w:jc w:val="both"/>
        <w:rPr>
          <w:rFonts w:ascii="Arial" w:hAnsi="Arial" w:cs="Arial"/>
          <w:b/>
        </w:rPr>
      </w:pPr>
      <w:proofErr w:type="spellStart"/>
      <w:r w:rsidRPr="007063C6">
        <w:rPr>
          <w:rFonts w:ascii="Arial" w:hAnsi="Arial" w:cs="Arial"/>
          <w:b/>
        </w:rPr>
        <w:t>Landasan</w:t>
      </w:r>
      <w:proofErr w:type="spellEnd"/>
      <w:r w:rsidRPr="007063C6">
        <w:rPr>
          <w:rFonts w:ascii="Arial" w:hAnsi="Arial" w:cs="Arial"/>
          <w:b/>
        </w:rPr>
        <w:t xml:space="preserve"> </w:t>
      </w:r>
      <w:proofErr w:type="spellStart"/>
      <w:r w:rsidRPr="007063C6">
        <w:rPr>
          <w:rFonts w:ascii="Arial" w:hAnsi="Arial" w:cs="Arial"/>
          <w:b/>
        </w:rPr>
        <w:t>Teori</w:t>
      </w:r>
      <w:proofErr w:type="spellEnd"/>
    </w:p>
    <w:p w:rsidR="00D55A0C" w:rsidRPr="000A6E5B" w:rsidRDefault="00D55A0C" w:rsidP="00680CA1">
      <w:pPr>
        <w:pStyle w:val="ListParagraph"/>
        <w:numPr>
          <w:ilvl w:val="0"/>
          <w:numId w:val="6"/>
        </w:numPr>
        <w:tabs>
          <w:tab w:val="left" w:pos="1276"/>
        </w:tabs>
        <w:spacing w:line="480" w:lineRule="auto"/>
        <w:ind w:left="709" w:hanging="283"/>
        <w:jc w:val="both"/>
        <w:rPr>
          <w:rFonts w:ascii="Arial" w:hAnsi="Arial" w:cs="Arial"/>
          <w:b/>
          <w:i/>
        </w:rPr>
      </w:pPr>
      <w:r w:rsidRPr="00F30D75">
        <w:rPr>
          <w:rFonts w:ascii="Arial" w:hAnsi="Arial" w:cs="Arial"/>
          <w:b/>
          <w:i/>
        </w:rPr>
        <w:t>Financial distress</w:t>
      </w:r>
    </w:p>
    <w:p w:rsidR="00D55A0C" w:rsidRPr="00FC6676" w:rsidRDefault="00DC658B" w:rsidP="00680CA1">
      <w:pPr>
        <w:pStyle w:val="ListParagraph"/>
        <w:tabs>
          <w:tab w:val="left" w:pos="1276"/>
        </w:tabs>
        <w:spacing w:line="480" w:lineRule="auto"/>
        <w:ind w:left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7063C6">
        <w:rPr>
          <w:rFonts w:ascii="Arial" w:hAnsi="Arial" w:cs="Arial"/>
          <w:b/>
        </w:rPr>
        <w:t>.</w:t>
      </w:r>
      <w:r w:rsidR="00D55A0C" w:rsidRPr="00FC6676">
        <w:rPr>
          <w:rFonts w:ascii="Arial" w:hAnsi="Arial" w:cs="Arial"/>
          <w:b/>
        </w:rPr>
        <w:t xml:space="preserve"> </w:t>
      </w:r>
      <w:proofErr w:type="spellStart"/>
      <w:r w:rsidR="00D55A0C" w:rsidRPr="00FC6676">
        <w:rPr>
          <w:rFonts w:ascii="Arial" w:hAnsi="Arial" w:cs="Arial"/>
          <w:b/>
        </w:rPr>
        <w:t>Pengertian</w:t>
      </w:r>
      <w:proofErr w:type="spellEnd"/>
      <w:r w:rsidR="00D55A0C" w:rsidRPr="00FC6676">
        <w:rPr>
          <w:rFonts w:ascii="Arial" w:hAnsi="Arial" w:cs="Arial"/>
          <w:b/>
        </w:rPr>
        <w:t xml:space="preserve"> </w:t>
      </w:r>
      <w:r w:rsidR="00D55A0C" w:rsidRPr="00F30D75">
        <w:rPr>
          <w:rFonts w:ascii="Arial" w:hAnsi="Arial" w:cs="Arial"/>
          <w:b/>
          <w:i/>
        </w:rPr>
        <w:t>Financial distress</w:t>
      </w:r>
    </w:p>
    <w:p w:rsidR="00D55A0C" w:rsidRPr="00FC6676" w:rsidRDefault="00AF1D5B" w:rsidP="00680CA1">
      <w:pPr>
        <w:pStyle w:val="ListParagraph"/>
        <w:tabs>
          <w:tab w:val="left" w:pos="1276"/>
        </w:tabs>
        <w:spacing w:line="480" w:lineRule="auto"/>
        <w:ind w:left="993"/>
        <w:jc w:val="both"/>
        <w:rPr>
          <w:rFonts w:ascii="Arial" w:hAnsi="Arial" w:cs="Arial"/>
        </w:rPr>
      </w:pPr>
      <w:r w:rsidRPr="00FC6676">
        <w:rPr>
          <w:rFonts w:ascii="Arial" w:hAnsi="Arial" w:cs="Arial"/>
          <w:b/>
        </w:rPr>
        <w:tab/>
      </w:r>
      <w:r w:rsidRPr="00FC6676">
        <w:rPr>
          <w:rFonts w:ascii="Arial" w:hAnsi="Arial" w:cs="Arial"/>
          <w:b/>
        </w:rPr>
        <w:tab/>
      </w:r>
      <w:proofErr w:type="spellStart"/>
      <w:r w:rsidRPr="00FC6676">
        <w:rPr>
          <w:rFonts w:ascii="Arial" w:hAnsi="Arial" w:cs="Arial"/>
        </w:rPr>
        <w:t>Menurut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Dwijayanti</w:t>
      </w:r>
      <w:proofErr w:type="spellEnd"/>
      <w:r w:rsidRPr="00FC6676">
        <w:rPr>
          <w:rFonts w:ascii="Arial" w:hAnsi="Arial" w:cs="Arial"/>
        </w:rPr>
        <w:t xml:space="preserve"> (2010)</w:t>
      </w:r>
      <w:r w:rsidR="009E3667">
        <w:rPr>
          <w:rFonts w:ascii="Arial" w:hAnsi="Arial" w:cs="Arial"/>
        </w:rPr>
        <w:t xml:space="preserve">. </w:t>
      </w:r>
      <w:r w:rsidR="009E3667">
        <w:rPr>
          <w:rFonts w:ascii="Arial" w:hAnsi="Arial" w:cs="Arial"/>
          <w:i/>
        </w:rPr>
        <w:t>F</w:t>
      </w:r>
      <w:r w:rsidRPr="00F30D75">
        <w:rPr>
          <w:rFonts w:ascii="Arial" w:hAnsi="Arial" w:cs="Arial"/>
          <w:i/>
        </w:rPr>
        <w:t>inancial distress</w:t>
      </w:r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adalah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ketidakmampuan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perusahaan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untuk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membayar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kewajiban-kewajiban</w:t>
      </w:r>
      <w:proofErr w:type="spellEnd"/>
      <w:r w:rsidRPr="00FC6676">
        <w:rPr>
          <w:rFonts w:ascii="Arial" w:hAnsi="Arial" w:cs="Arial"/>
        </w:rPr>
        <w:t xml:space="preserve"> financial yang </w:t>
      </w:r>
      <w:proofErr w:type="spellStart"/>
      <w:r w:rsidRPr="00FC6676">
        <w:rPr>
          <w:rFonts w:ascii="Arial" w:hAnsi="Arial" w:cs="Arial"/>
        </w:rPr>
        <w:t>telah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jatuh</w:t>
      </w:r>
      <w:proofErr w:type="spellEnd"/>
      <w:r w:rsidRPr="00FC6676">
        <w:rPr>
          <w:rFonts w:ascii="Arial" w:hAnsi="Arial" w:cs="Arial"/>
        </w:rPr>
        <w:t xml:space="preserve"> tempo.</w:t>
      </w:r>
    </w:p>
    <w:p w:rsidR="00AF1D5B" w:rsidRPr="00FC6676" w:rsidRDefault="00680CA1" w:rsidP="00FC6676">
      <w:pPr>
        <w:pStyle w:val="ListParagraph"/>
        <w:tabs>
          <w:tab w:val="left" w:pos="1134"/>
        </w:tabs>
        <w:spacing w:line="48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AF1D5B" w:rsidRPr="00FC6676">
        <w:rPr>
          <w:rFonts w:ascii="Arial" w:hAnsi="Arial" w:cs="Arial"/>
        </w:rPr>
        <w:t>Menurut</w:t>
      </w:r>
      <w:proofErr w:type="spellEnd"/>
      <w:r w:rsidR="00AF1D5B" w:rsidRPr="00FC6676">
        <w:rPr>
          <w:rFonts w:ascii="Arial" w:hAnsi="Arial" w:cs="Arial"/>
        </w:rPr>
        <w:t xml:space="preserve"> </w:t>
      </w:r>
      <w:proofErr w:type="spellStart"/>
      <w:r w:rsidR="00AF1D5B" w:rsidRPr="00FC6676">
        <w:rPr>
          <w:rFonts w:ascii="Arial" w:hAnsi="Arial" w:cs="Arial"/>
        </w:rPr>
        <w:t>Dermawan</w:t>
      </w:r>
      <w:proofErr w:type="spellEnd"/>
      <w:r w:rsidR="00AF1D5B" w:rsidRPr="00FC6676">
        <w:rPr>
          <w:rFonts w:ascii="Arial" w:hAnsi="Arial" w:cs="Arial"/>
        </w:rPr>
        <w:t xml:space="preserve"> </w:t>
      </w:r>
      <w:proofErr w:type="spellStart"/>
      <w:r w:rsidR="00AF1D5B" w:rsidRPr="00FC6676">
        <w:rPr>
          <w:rFonts w:ascii="Arial" w:hAnsi="Arial" w:cs="Arial"/>
        </w:rPr>
        <w:t>Sjarijal</w:t>
      </w:r>
      <w:proofErr w:type="spellEnd"/>
      <w:r w:rsidR="00AF1D5B" w:rsidRPr="00FC6676">
        <w:rPr>
          <w:rFonts w:ascii="Arial" w:hAnsi="Arial" w:cs="Arial"/>
        </w:rPr>
        <w:t xml:space="preserve"> (2008). </w:t>
      </w:r>
      <w:r w:rsidR="00AF1D5B" w:rsidRPr="009E3667">
        <w:rPr>
          <w:rFonts w:ascii="Arial" w:hAnsi="Arial" w:cs="Arial"/>
          <w:i/>
        </w:rPr>
        <w:t>Financial distress</w:t>
      </w:r>
      <w:r w:rsidR="00AF1D5B" w:rsidRPr="00FC6676">
        <w:rPr>
          <w:rFonts w:ascii="Arial" w:hAnsi="Arial" w:cs="Arial"/>
        </w:rPr>
        <w:t xml:space="preserve"> </w:t>
      </w:r>
      <w:proofErr w:type="spellStart"/>
      <w:r w:rsidR="00AF1D5B" w:rsidRPr="00FC6676">
        <w:rPr>
          <w:rFonts w:ascii="Arial" w:hAnsi="Arial" w:cs="Arial"/>
        </w:rPr>
        <w:t>merupakan</w:t>
      </w:r>
      <w:proofErr w:type="spellEnd"/>
      <w:r w:rsidR="00AF1D5B" w:rsidRPr="00FC6676">
        <w:rPr>
          <w:rFonts w:ascii="Arial" w:hAnsi="Arial" w:cs="Arial"/>
        </w:rPr>
        <w:t xml:space="preserve"> </w:t>
      </w:r>
      <w:proofErr w:type="spellStart"/>
      <w:r w:rsidR="00AF1D5B" w:rsidRPr="00FC6676">
        <w:rPr>
          <w:rFonts w:ascii="Arial" w:hAnsi="Arial" w:cs="Arial"/>
        </w:rPr>
        <w:t>suatu</w:t>
      </w:r>
      <w:proofErr w:type="spellEnd"/>
      <w:r w:rsidR="00AF1D5B" w:rsidRPr="00FC6676">
        <w:rPr>
          <w:rFonts w:ascii="Arial" w:hAnsi="Arial" w:cs="Arial"/>
        </w:rPr>
        <w:t xml:space="preserve"> </w:t>
      </w:r>
      <w:proofErr w:type="spellStart"/>
      <w:r w:rsidR="00AF1D5B" w:rsidRPr="00FC6676">
        <w:rPr>
          <w:rFonts w:ascii="Arial" w:hAnsi="Arial" w:cs="Arial"/>
        </w:rPr>
        <w:t>kondisi</w:t>
      </w:r>
      <w:proofErr w:type="spellEnd"/>
      <w:r w:rsidR="00AF1D5B" w:rsidRPr="00FC6676">
        <w:rPr>
          <w:rFonts w:ascii="Arial" w:hAnsi="Arial" w:cs="Arial"/>
        </w:rPr>
        <w:t xml:space="preserve"> yang </w:t>
      </w:r>
      <w:proofErr w:type="spellStart"/>
      <w:r w:rsidR="00AF1D5B" w:rsidRPr="00FC6676">
        <w:rPr>
          <w:rFonts w:ascii="Arial" w:hAnsi="Arial" w:cs="Arial"/>
        </w:rPr>
        <w:t>menunjukkan</w:t>
      </w:r>
      <w:proofErr w:type="spellEnd"/>
      <w:r w:rsidR="00AF1D5B" w:rsidRPr="00FC6676">
        <w:rPr>
          <w:rFonts w:ascii="Arial" w:hAnsi="Arial" w:cs="Arial"/>
        </w:rPr>
        <w:t xml:space="preserve"> </w:t>
      </w:r>
      <w:proofErr w:type="spellStart"/>
      <w:r w:rsidR="00AF1D5B" w:rsidRPr="00FC6676">
        <w:rPr>
          <w:rFonts w:ascii="Arial" w:hAnsi="Arial" w:cs="Arial"/>
        </w:rPr>
        <w:t>penurunan</w:t>
      </w:r>
      <w:proofErr w:type="spellEnd"/>
      <w:r w:rsidR="00AF1D5B" w:rsidRPr="00FC6676">
        <w:rPr>
          <w:rFonts w:ascii="Arial" w:hAnsi="Arial" w:cs="Arial"/>
        </w:rPr>
        <w:t xml:space="preserve"> </w:t>
      </w:r>
      <w:proofErr w:type="spellStart"/>
      <w:r w:rsidR="00AF1D5B" w:rsidRPr="00FC6676">
        <w:rPr>
          <w:rFonts w:ascii="Arial" w:hAnsi="Arial" w:cs="Arial"/>
        </w:rPr>
        <w:t>dalam</w:t>
      </w:r>
      <w:proofErr w:type="spellEnd"/>
      <w:r w:rsidR="00AF1D5B" w:rsidRPr="00FC6676">
        <w:rPr>
          <w:rFonts w:ascii="Arial" w:hAnsi="Arial" w:cs="Arial"/>
        </w:rPr>
        <w:t xml:space="preserve"> </w:t>
      </w:r>
      <w:proofErr w:type="spellStart"/>
      <w:proofErr w:type="gramStart"/>
      <w:r w:rsidR="00AF1D5B" w:rsidRPr="00FC6676">
        <w:rPr>
          <w:rFonts w:ascii="Arial" w:hAnsi="Arial" w:cs="Arial"/>
        </w:rPr>
        <w:t>kondisi</w:t>
      </w:r>
      <w:proofErr w:type="spellEnd"/>
      <w:r w:rsidR="00AF1D5B" w:rsidRPr="00FC6676">
        <w:rPr>
          <w:rFonts w:ascii="Arial" w:hAnsi="Arial" w:cs="Arial"/>
        </w:rPr>
        <w:t xml:space="preserve">  </w:t>
      </w:r>
      <w:proofErr w:type="spellStart"/>
      <w:r w:rsidR="00AF1D5B" w:rsidRPr="00FC6676">
        <w:rPr>
          <w:rFonts w:ascii="Arial" w:hAnsi="Arial" w:cs="Arial"/>
        </w:rPr>
        <w:t>keuangan</w:t>
      </w:r>
      <w:proofErr w:type="spellEnd"/>
      <w:proofErr w:type="gramEnd"/>
      <w:r w:rsidR="00AF1D5B" w:rsidRPr="00FC6676">
        <w:rPr>
          <w:rFonts w:ascii="Arial" w:hAnsi="Arial" w:cs="Arial"/>
        </w:rPr>
        <w:t xml:space="preserve"> </w:t>
      </w:r>
      <w:proofErr w:type="spellStart"/>
      <w:r w:rsidR="00AF1D5B" w:rsidRPr="00FC6676">
        <w:rPr>
          <w:rFonts w:ascii="Arial" w:hAnsi="Arial" w:cs="Arial"/>
        </w:rPr>
        <w:t>perusahaan</w:t>
      </w:r>
      <w:proofErr w:type="spellEnd"/>
      <w:r w:rsidR="00AF1D5B" w:rsidRPr="00FC6676">
        <w:rPr>
          <w:rFonts w:ascii="Arial" w:hAnsi="Arial" w:cs="Arial"/>
        </w:rPr>
        <w:t xml:space="preserve"> yang </w:t>
      </w:r>
      <w:proofErr w:type="spellStart"/>
      <w:r w:rsidR="00AF1D5B" w:rsidRPr="00FC6676">
        <w:rPr>
          <w:rFonts w:ascii="Arial" w:hAnsi="Arial" w:cs="Arial"/>
        </w:rPr>
        <w:t>terjadi</w:t>
      </w:r>
      <w:proofErr w:type="spellEnd"/>
      <w:r w:rsidR="00AF1D5B" w:rsidRPr="00FC6676">
        <w:rPr>
          <w:rFonts w:ascii="Arial" w:hAnsi="Arial" w:cs="Arial"/>
        </w:rPr>
        <w:t xml:space="preserve"> </w:t>
      </w:r>
      <w:proofErr w:type="spellStart"/>
      <w:r w:rsidR="00AF1D5B" w:rsidRPr="00FC6676">
        <w:rPr>
          <w:rFonts w:ascii="Arial" w:hAnsi="Arial" w:cs="Arial"/>
        </w:rPr>
        <w:t>sebelum</w:t>
      </w:r>
      <w:proofErr w:type="spellEnd"/>
      <w:r w:rsidR="00AF1D5B" w:rsidRPr="00FC6676">
        <w:rPr>
          <w:rFonts w:ascii="Arial" w:hAnsi="Arial" w:cs="Arial"/>
        </w:rPr>
        <w:t xml:space="preserve"> </w:t>
      </w:r>
      <w:proofErr w:type="spellStart"/>
      <w:r w:rsidR="00AF1D5B" w:rsidRPr="00FC6676">
        <w:rPr>
          <w:rFonts w:ascii="Arial" w:hAnsi="Arial" w:cs="Arial"/>
        </w:rPr>
        <w:t>terjadinya</w:t>
      </w:r>
      <w:proofErr w:type="spellEnd"/>
      <w:r w:rsidR="00AF1D5B" w:rsidRPr="00FC6676">
        <w:rPr>
          <w:rFonts w:ascii="Arial" w:hAnsi="Arial" w:cs="Arial"/>
        </w:rPr>
        <w:t xml:space="preserve"> </w:t>
      </w:r>
      <w:proofErr w:type="spellStart"/>
      <w:r w:rsidR="00AF1D5B" w:rsidRPr="00FC6676">
        <w:rPr>
          <w:rFonts w:ascii="Arial" w:hAnsi="Arial" w:cs="Arial"/>
        </w:rPr>
        <w:t>kebangkrutan</w:t>
      </w:r>
      <w:proofErr w:type="spellEnd"/>
      <w:r w:rsidR="00AF1D5B" w:rsidRPr="00FC6676">
        <w:rPr>
          <w:rFonts w:ascii="Arial" w:hAnsi="Arial" w:cs="Arial"/>
        </w:rPr>
        <w:t xml:space="preserve"> </w:t>
      </w:r>
      <w:proofErr w:type="spellStart"/>
      <w:r w:rsidR="00AF1D5B" w:rsidRPr="00FC6676">
        <w:rPr>
          <w:rFonts w:ascii="Arial" w:hAnsi="Arial" w:cs="Arial"/>
        </w:rPr>
        <w:t>atau</w:t>
      </w:r>
      <w:proofErr w:type="spellEnd"/>
      <w:r w:rsidR="00AF1D5B" w:rsidRPr="00FC6676">
        <w:rPr>
          <w:rFonts w:ascii="Arial" w:hAnsi="Arial" w:cs="Arial"/>
        </w:rPr>
        <w:t xml:space="preserve"> </w:t>
      </w:r>
      <w:proofErr w:type="spellStart"/>
      <w:r w:rsidR="00AF1D5B" w:rsidRPr="00FC6676">
        <w:rPr>
          <w:rFonts w:ascii="Arial" w:hAnsi="Arial" w:cs="Arial"/>
        </w:rPr>
        <w:t>likuiditas</w:t>
      </w:r>
      <w:proofErr w:type="spellEnd"/>
      <w:r w:rsidR="00AF1D5B" w:rsidRPr="00FC6676">
        <w:rPr>
          <w:rFonts w:ascii="Arial" w:hAnsi="Arial" w:cs="Arial"/>
        </w:rPr>
        <w:t>.</w:t>
      </w:r>
    </w:p>
    <w:p w:rsidR="0034705D" w:rsidRDefault="00680CA1" w:rsidP="0034705D">
      <w:pPr>
        <w:pStyle w:val="ListParagraph"/>
        <w:tabs>
          <w:tab w:val="left" w:pos="1134"/>
        </w:tabs>
        <w:spacing w:line="48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F1558" w:rsidRPr="00FC6676">
        <w:rPr>
          <w:rFonts w:ascii="Arial" w:hAnsi="Arial" w:cs="Arial"/>
        </w:rPr>
        <w:tab/>
      </w:r>
      <w:proofErr w:type="spellStart"/>
      <w:r w:rsidR="006F1558" w:rsidRPr="00FC6676">
        <w:rPr>
          <w:rFonts w:ascii="Arial" w:hAnsi="Arial" w:cs="Arial"/>
        </w:rPr>
        <w:t>Menurut</w:t>
      </w:r>
      <w:proofErr w:type="spellEnd"/>
      <w:r w:rsidR="006F1558" w:rsidRPr="00FC6676">
        <w:rPr>
          <w:rFonts w:ascii="Arial" w:hAnsi="Arial" w:cs="Arial"/>
        </w:rPr>
        <w:t xml:space="preserve"> </w:t>
      </w:r>
      <w:proofErr w:type="spellStart"/>
      <w:r w:rsidR="006F1558" w:rsidRPr="00FC6676">
        <w:rPr>
          <w:rFonts w:ascii="Arial" w:hAnsi="Arial" w:cs="Arial"/>
        </w:rPr>
        <w:t>Hapsari</w:t>
      </w:r>
      <w:proofErr w:type="spellEnd"/>
      <w:r w:rsidR="006F1558" w:rsidRPr="00FC6676">
        <w:rPr>
          <w:rFonts w:ascii="Arial" w:hAnsi="Arial" w:cs="Arial"/>
        </w:rPr>
        <w:t xml:space="preserve"> (2012)</w:t>
      </w:r>
      <w:r w:rsidR="009E3667">
        <w:rPr>
          <w:rFonts w:ascii="Arial" w:hAnsi="Arial" w:cs="Arial"/>
        </w:rPr>
        <w:t xml:space="preserve">. </w:t>
      </w:r>
      <w:r w:rsidR="009E3667" w:rsidRPr="009E3667">
        <w:rPr>
          <w:rFonts w:ascii="Arial" w:hAnsi="Arial" w:cs="Arial"/>
          <w:i/>
        </w:rPr>
        <w:t>Fi</w:t>
      </w:r>
      <w:r w:rsidR="006F1558" w:rsidRPr="009E3667">
        <w:rPr>
          <w:rFonts w:ascii="Arial" w:hAnsi="Arial" w:cs="Arial"/>
          <w:i/>
        </w:rPr>
        <w:t xml:space="preserve">nancial distress </w:t>
      </w:r>
      <w:proofErr w:type="spellStart"/>
      <w:r w:rsidR="006F1558" w:rsidRPr="00FC6676">
        <w:rPr>
          <w:rFonts w:ascii="Arial" w:hAnsi="Arial" w:cs="Arial"/>
        </w:rPr>
        <w:t>adalah</w:t>
      </w:r>
      <w:proofErr w:type="spellEnd"/>
      <w:r w:rsidR="006F1558" w:rsidRPr="00FC6676">
        <w:rPr>
          <w:rFonts w:ascii="Arial" w:hAnsi="Arial" w:cs="Arial"/>
        </w:rPr>
        <w:t xml:space="preserve"> </w:t>
      </w:r>
      <w:proofErr w:type="spellStart"/>
      <w:r w:rsidR="006F1558" w:rsidRPr="00FC6676">
        <w:rPr>
          <w:rFonts w:ascii="Arial" w:hAnsi="Arial" w:cs="Arial"/>
        </w:rPr>
        <w:t>suatu</w:t>
      </w:r>
      <w:proofErr w:type="spellEnd"/>
      <w:r w:rsidR="006F1558" w:rsidRPr="00FC6676">
        <w:rPr>
          <w:rFonts w:ascii="Arial" w:hAnsi="Arial" w:cs="Arial"/>
        </w:rPr>
        <w:t xml:space="preserve"> </w:t>
      </w:r>
      <w:proofErr w:type="spellStart"/>
      <w:r w:rsidR="006F1558" w:rsidRPr="00FC6676">
        <w:rPr>
          <w:rFonts w:ascii="Arial" w:hAnsi="Arial" w:cs="Arial"/>
        </w:rPr>
        <w:t>situasi</w:t>
      </w:r>
      <w:proofErr w:type="spellEnd"/>
      <w:r w:rsidR="006F1558" w:rsidRPr="00FC6676">
        <w:rPr>
          <w:rFonts w:ascii="Arial" w:hAnsi="Arial" w:cs="Arial"/>
        </w:rPr>
        <w:t xml:space="preserve"> </w:t>
      </w:r>
      <w:proofErr w:type="spellStart"/>
      <w:r w:rsidR="006F1558" w:rsidRPr="00FC6676">
        <w:rPr>
          <w:rFonts w:ascii="Arial" w:hAnsi="Arial" w:cs="Arial"/>
        </w:rPr>
        <w:t>dimana</w:t>
      </w:r>
      <w:proofErr w:type="spellEnd"/>
      <w:r w:rsidR="006F1558" w:rsidRPr="00FC6676">
        <w:rPr>
          <w:rFonts w:ascii="Arial" w:hAnsi="Arial" w:cs="Arial"/>
        </w:rPr>
        <w:t xml:space="preserve"> </w:t>
      </w:r>
      <w:proofErr w:type="spellStart"/>
      <w:r w:rsidR="006F1558" w:rsidRPr="00FC6676">
        <w:rPr>
          <w:rFonts w:ascii="Arial" w:hAnsi="Arial" w:cs="Arial"/>
        </w:rPr>
        <w:t>arus</w:t>
      </w:r>
      <w:proofErr w:type="spellEnd"/>
      <w:r w:rsidR="006F1558" w:rsidRPr="00FC6676">
        <w:rPr>
          <w:rFonts w:ascii="Arial" w:hAnsi="Arial" w:cs="Arial"/>
        </w:rPr>
        <w:t xml:space="preserve"> kas </w:t>
      </w:r>
      <w:proofErr w:type="spellStart"/>
      <w:r w:rsidR="006F1558" w:rsidRPr="00FC6676">
        <w:rPr>
          <w:rFonts w:ascii="Arial" w:hAnsi="Arial" w:cs="Arial"/>
        </w:rPr>
        <w:t>operasi</w:t>
      </w:r>
      <w:proofErr w:type="spellEnd"/>
      <w:r w:rsidR="006F1558" w:rsidRPr="00FC6676">
        <w:rPr>
          <w:rFonts w:ascii="Arial" w:hAnsi="Arial" w:cs="Arial"/>
        </w:rPr>
        <w:t xml:space="preserve"> </w:t>
      </w:r>
      <w:proofErr w:type="spellStart"/>
      <w:r w:rsidR="006F1558" w:rsidRPr="00FC6676">
        <w:rPr>
          <w:rFonts w:ascii="Arial" w:hAnsi="Arial" w:cs="Arial"/>
        </w:rPr>
        <w:t>perusahaan</w:t>
      </w:r>
      <w:proofErr w:type="spellEnd"/>
      <w:r w:rsidR="006F1558" w:rsidRPr="00FC6676">
        <w:rPr>
          <w:rFonts w:ascii="Arial" w:hAnsi="Arial" w:cs="Arial"/>
        </w:rPr>
        <w:t xml:space="preserve"> </w:t>
      </w:r>
      <w:proofErr w:type="spellStart"/>
      <w:r w:rsidR="006F1558" w:rsidRPr="00FC6676">
        <w:rPr>
          <w:rFonts w:ascii="Arial" w:hAnsi="Arial" w:cs="Arial"/>
        </w:rPr>
        <w:t>tidak</w:t>
      </w:r>
      <w:proofErr w:type="spellEnd"/>
      <w:r w:rsidR="006F1558" w:rsidRPr="00FC6676">
        <w:rPr>
          <w:rFonts w:ascii="Arial" w:hAnsi="Arial" w:cs="Arial"/>
        </w:rPr>
        <w:t xml:space="preserve"> </w:t>
      </w:r>
      <w:proofErr w:type="spellStart"/>
      <w:r w:rsidR="006F1558" w:rsidRPr="00FC6676">
        <w:rPr>
          <w:rFonts w:ascii="Arial" w:hAnsi="Arial" w:cs="Arial"/>
        </w:rPr>
        <w:t>memadahi</w:t>
      </w:r>
      <w:proofErr w:type="spellEnd"/>
      <w:r w:rsidR="006F1558" w:rsidRPr="00FC6676">
        <w:rPr>
          <w:rFonts w:ascii="Arial" w:hAnsi="Arial" w:cs="Arial"/>
        </w:rPr>
        <w:t xml:space="preserve"> </w:t>
      </w:r>
      <w:proofErr w:type="spellStart"/>
      <w:r w:rsidR="006F1558" w:rsidRPr="00FC6676">
        <w:rPr>
          <w:rFonts w:ascii="Arial" w:hAnsi="Arial" w:cs="Arial"/>
        </w:rPr>
        <w:t>untuk</w:t>
      </w:r>
      <w:proofErr w:type="spellEnd"/>
      <w:r w:rsidR="006F1558" w:rsidRPr="00FC6676">
        <w:rPr>
          <w:rFonts w:ascii="Arial" w:hAnsi="Arial" w:cs="Arial"/>
        </w:rPr>
        <w:t xml:space="preserve"> </w:t>
      </w:r>
      <w:proofErr w:type="spellStart"/>
      <w:r w:rsidR="00274008" w:rsidRPr="00FC6676">
        <w:rPr>
          <w:rFonts w:ascii="Arial" w:hAnsi="Arial" w:cs="Arial"/>
        </w:rPr>
        <w:t>melunasi</w:t>
      </w:r>
      <w:proofErr w:type="spellEnd"/>
      <w:r w:rsidR="00274008" w:rsidRPr="00FC6676">
        <w:rPr>
          <w:rFonts w:ascii="Arial" w:hAnsi="Arial" w:cs="Arial"/>
        </w:rPr>
        <w:t xml:space="preserve"> </w:t>
      </w:r>
      <w:proofErr w:type="spellStart"/>
      <w:r w:rsidR="00274008" w:rsidRPr="00FC6676">
        <w:rPr>
          <w:rFonts w:ascii="Arial" w:hAnsi="Arial" w:cs="Arial"/>
        </w:rPr>
        <w:t>kewajiban</w:t>
      </w:r>
      <w:proofErr w:type="spellEnd"/>
      <w:r w:rsidR="00274008" w:rsidRPr="00FC6676">
        <w:rPr>
          <w:rFonts w:ascii="Arial" w:hAnsi="Arial" w:cs="Arial"/>
        </w:rPr>
        <w:t xml:space="preserve"> – </w:t>
      </w:r>
      <w:proofErr w:type="spellStart"/>
      <w:r w:rsidR="00274008" w:rsidRPr="00FC6676">
        <w:rPr>
          <w:rFonts w:ascii="Arial" w:hAnsi="Arial" w:cs="Arial"/>
        </w:rPr>
        <w:t>kewajiban</w:t>
      </w:r>
      <w:proofErr w:type="spellEnd"/>
      <w:r w:rsidR="00274008" w:rsidRPr="00FC6676">
        <w:rPr>
          <w:rFonts w:ascii="Arial" w:hAnsi="Arial" w:cs="Arial"/>
        </w:rPr>
        <w:t xml:space="preserve"> </w:t>
      </w:r>
      <w:proofErr w:type="spellStart"/>
      <w:r w:rsidR="00274008" w:rsidRPr="00FC6676">
        <w:rPr>
          <w:rFonts w:ascii="Arial" w:hAnsi="Arial" w:cs="Arial"/>
        </w:rPr>
        <w:t>jangka</w:t>
      </w:r>
      <w:proofErr w:type="spellEnd"/>
      <w:r w:rsidR="00274008" w:rsidRPr="00FC6676">
        <w:rPr>
          <w:rFonts w:ascii="Arial" w:hAnsi="Arial" w:cs="Arial"/>
        </w:rPr>
        <w:t xml:space="preserve"> </w:t>
      </w:r>
      <w:proofErr w:type="spellStart"/>
      <w:r w:rsidR="00274008" w:rsidRPr="00FC6676">
        <w:rPr>
          <w:rFonts w:ascii="Arial" w:hAnsi="Arial" w:cs="Arial"/>
        </w:rPr>
        <w:t>pendek</w:t>
      </w:r>
      <w:proofErr w:type="spellEnd"/>
      <w:r w:rsidR="00274008" w:rsidRPr="00FC6676">
        <w:rPr>
          <w:rFonts w:ascii="Arial" w:hAnsi="Arial" w:cs="Arial"/>
        </w:rPr>
        <w:t xml:space="preserve"> </w:t>
      </w:r>
      <w:proofErr w:type="spellStart"/>
      <w:r w:rsidR="005B3AF4">
        <w:rPr>
          <w:rFonts w:ascii="Arial" w:hAnsi="Arial" w:cs="Arial"/>
        </w:rPr>
        <w:t>seperti</w:t>
      </w:r>
      <w:proofErr w:type="spellEnd"/>
      <w:r w:rsidR="005B3AF4">
        <w:rPr>
          <w:rFonts w:ascii="Arial" w:hAnsi="Arial" w:cs="Arial"/>
        </w:rPr>
        <w:t xml:space="preserve"> </w:t>
      </w:r>
      <w:proofErr w:type="spellStart"/>
      <w:r w:rsidR="005B3AF4">
        <w:rPr>
          <w:rFonts w:ascii="Arial" w:hAnsi="Arial" w:cs="Arial"/>
        </w:rPr>
        <w:t>pembayaran</w:t>
      </w:r>
      <w:proofErr w:type="spellEnd"/>
      <w:r w:rsidR="005B3AF4">
        <w:rPr>
          <w:rFonts w:ascii="Arial" w:hAnsi="Arial" w:cs="Arial"/>
        </w:rPr>
        <w:t xml:space="preserve"> </w:t>
      </w:r>
      <w:proofErr w:type="spellStart"/>
      <w:r w:rsidR="005B3AF4">
        <w:rPr>
          <w:rFonts w:ascii="Arial" w:hAnsi="Arial" w:cs="Arial"/>
        </w:rPr>
        <w:t>bung</w:t>
      </w:r>
      <w:r w:rsidR="00274008" w:rsidRPr="00FC6676">
        <w:rPr>
          <w:rFonts w:ascii="Arial" w:hAnsi="Arial" w:cs="Arial"/>
        </w:rPr>
        <w:t>a</w:t>
      </w:r>
      <w:proofErr w:type="spellEnd"/>
      <w:r w:rsidR="00274008" w:rsidRPr="00FC6676">
        <w:rPr>
          <w:rFonts w:ascii="Arial" w:hAnsi="Arial" w:cs="Arial"/>
        </w:rPr>
        <w:t xml:space="preserve"> </w:t>
      </w:r>
      <w:proofErr w:type="spellStart"/>
      <w:r w:rsidR="00274008" w:rsidRPr="00FC6676">
        <w:rPr>
          <w:rFonts w:ascii="Arial" w:hAnsi="Arial" w:cs="Arial"/>
        </w:rPr>
        <w:t>kredit</w:t>
      </w:r>
      <w:proofErr w:type="spellEnd"/>
      <w:r w:rsidR="00274008" w:rsidRPr="00FC6676">
        <w:rPr>
          <w:rFonts w:ascii="Arial" w:hAnsi="Arial" w:cs="Arial"/>
        </w:rPr>
        <w:t xml:space="preserve"> yang </w:t>
      </w:r>
      <w:proofErr w:type="spellStart"/>
      <w:r w:rsidR="00274008" w:rsidRPr="00FC6676">
        <w:rPr>
          <w:rFonts w:ascii="Arial" w:hAnsi="Arial" w:cs="Arial"/>
        </w:rPr>
        <w:t>telah</w:t>
      </w:r>
      <w:proofErr w:type="spellEnd"/>
      <w:r w:rsidR="00274008" w:rsidRPr="00FC6676">
        <w:rPr>
          <w:rFonts w:ascii="Arial" w:hAnsi="Arial" w:cs="Arial"/>
        </w:rPr>
        <w:t xml:space="preserve"> </w:t>
      </w:r>
      <w:proofErr w:type="spellStart"/>
      <w:r w:rsidR="00274008" w:rsidRPr="00FC6676">
        <w:rPr>
          <w:rFonts w:ascii="Arial" w:hAnsi="Arial" w:cs="Arial"/>
        </w:rPr>
        <w:t>jatuh</w:t>
      </w:r>
      <w:proofErr w:type="spellEnd"/>
      <w:r w:rsidR="00274008" w:rsidRPr="00FC6676">
        <w:rPr>
          <w:rFonts w:ascii="Arial" w:hAnsi="Arial" w:cs="Arial"/>
        </w:rPr>
        <w:t xml:space="preserve"> tempo.</w:t>
      </w:r>
    </w:p>
    <w:p w:rsidR="005E038B" w:rsidRPr="00BE6F64" w:rsidRDefault="005E038B" w:rsidP="00680CA1">
      <w:pPr>
        <w:spacing w:line="480" w:lineRule="auto"/>
        <w:ind w:left="1134" w:firstLine="284"/>
        <w:jc w:val="both"/>
        <w:rPr>
          <w:rFonts w:ascii="Arial" w:hAnsi="Arial" w:cs="Arial"/>
          <w:i/>
        </w:rPr>
      </w:pPr>
      <w:r w:rsidRPr="00BE6F64">
        <w:rPr>
          <w:rFonts w:ascii="Arial" w:hAnsi="Arial" w:cs="Arial"/>
        </w:rPr>
        <w:t xml:space="preserve">Damodaran (1997) </w:t>
      </w:r>
      <w:proofErr w:type="spellStart"/>
      <w:r w:rsidRPr="00BE6F64">
        <w:rPr>
          <w:rFonts w:ascii="Arial" w:hAnsi="Arial" w:cs="Arial"/>
        </w:rPr>
        <w:t>dalam</w:t>
      </w:r>
      <w:proofErr w:type="spellEnd"/>
      <w:r w:rsidRPr="00BE6F64">
        <w:rPr>
          <w:rFonts w:ascii="Arial" w:hAnsi="Arial" w:cs="Arial"/>
        </w:rPr>
        <w:t xml:space="preserve"> </w:t>
      </w:r>
      <w:proofErr w:type="spellStart"/>
      <w:r w:rsidRPr="00BE6F64">
        <w:rPr>
          <w:rFonts w:ascii="Arial" w:hAnsi="Arial" w:cs="Arial"/>
        </w:rPr>
        <w:t>hidayat</w:t>
      </w:r>
      <w:proofErr w:type="spellEnd"/>
      <w:r w:rsidRPr="00BE6F64">
        <w:rPr>
          <w:rFonts w:ascii="Arial" w:hAnsi="Arial" w:cs="Arial"/>
        </w:rPr>
        <w:t xml:space="preserve"> (2013) </w:t>
      </w:r>
      <w:proofErr w:type="spellStart"/>
      <w:r w:rsidRPr="00BE6F64">
        <w:rPr>
          <w:rFonts w:ascii="Arial" w:hAnsi="Arial" w:cs="Arial"/>
        </w:rPr>
        <w:t>adapun</w:t>
      </w:r>
      <w:proofErr w:type="spellEnd"/>
      <w:r w:rsidRPr="00BE6F64">
        <w:rPr>
          <w:rFonts w:ascii="Arial" w:hAnsi="Arial" w:cs="Arial"/>
        </w:rPr>
        <w:t xml:space="preserve"> </w:t>
      </w:r>
      <w:proofErr w:type="spellStart"/>
      <w:r w:rsidRPr="00BE6F64">
        <w:rPr>
          <w:rFonts w:ascii="Arial" w:hAnsi="Arial" w:cs="Arial"/>
        </w:rPr>
        <w:t>faktor</w:t>
      </w:r>
      <w:proofErr w:type="spellEnd"/>
      <w:r w:rsidRPr="00BE6F64">
        <w:rPr>
          <w:rFonts w:ascii="Arial" w:hAnsi="Arial" w:cs="Arial"/>
        </w:rPr>
        <w:t xml:space="preserve"> yang </w:t>
      </w:r>
      <w:proofErr w:type="spellStart"/>
      <w:r w:rsidRPr="00BE6F64">
        <w:rPr>
          <w:rFonts w:ascii="Arial" w:hAnsi="Arial" w:cs="Arial"/>
        </w:rPr>
        <w:t>dapat</w:t>
      </w:r>
      <w:proofErr w:type="spellEnd"/>
      <w:r w:rsidRPr="00BE6F64">
        <w:rPr>
          <w:rFonts w:ascii="Arial" w:hAnsi="Arial" w:cs="Arial"/>
        </w:rPr>
        <w:t xml:space="preserve"> </w:t>
      </w:r>
      <w:proofErr w:type="spellStart"/>
      <w:r w:rsidRPr="00BE6F64">
        <w:rPr>
          <w:rFonts w:ascii="Arial" w:hAnsi="Arial" w:cs="Arial"/>
        </w:rPr>
        <w:t>menyebabkan</w:t>
      </w:r>
      <w:proofErr w:type="spellEnd"/>
      <w:r w:rsidRPr="00BE6F64">
        <w:rPr>
          <w:rFonts w:ascii="Arial" w:hAnsi="Arial" w:cs="Arial"/>
        </w:rPr>
        <w:t xml:space="preserve"> financial distress </w:t>
      </w:r>
      <w:proofErr w:type="spellStart"/>
      <w:r w:rsidRPr="00BE6F64">
        <w:rPr>
          <w:rFonts w:ascii="Arial" w:hAnsi="Arial" w:cs="Arial"/>
        </w:rPr>
        <w:t>disuatu</w:t>
      </w:r>
      <w:proofErr w:type="spellEnd"/>
      <w:r w:rsidRPr="00BE6F64">
        <w:rPr>
          <w:rFonts w:ascii="Arial" w:hAnsi="Arial" w:cs="Arial"/>
        </w:rPr>
        <w:t xml:space="preserve"> </w:t>
      </w:r>
      <w:proofErr w:type="spellStart"/>
      <w:r w:rsidRPr="00BE6F64">
        <w:rPr>
          <w:rFonts w:ascii="Arial" w:hAnsi="Arial" w:cs="Arial"/>
        </w:rPr>
        <w:t>perusahaan</w:t>
      </w:r>
      <w:proofErr w:type="spellEnd"/>
      <w:r w:rsidRPr="00BE6F64">
        <w:rPr>
          <w:rFonts w:ascii="Arial" w:hAnsi="Arial" w:cs="Arial"/>
        </w:rPr>
        <w:t xml:space="preserve"> </w:t>
      </w:r>
      <w:proofErr w:type="spellStart"/>
      <w:r w:rsidRPr="00BE6F64">
        <w:rPr>
          <w:rFonts w:ascii="Arial" w:hAnsi="Arial" w:cs="Arial"/>
        </w:rPr>
        <w:t>tersebut</w:t>
      </w:r>
      <w:proofErr w:type="spellEnd"/>
      <w:r w:rsidRPr="00BE6F64">
        <w:rPr>
          <w:rFonts w:ascii="Arial" w:hAnsi="Arial" w:cs="Arial"/>
        </w:rPr>
        <w:t xml:space="preserve"> yang </w:t>
      </w:r>
      <w:proofErr w:type="spellStart"/>
      <w:r w:rsidRPr="00BE6F64">
        <w:rPr>
          <w:rFonts w:ascii="Arial" w:hAnsi="Arial" w:cs="Arial"/>
        </w:rPr>
        <w:t>bersifat</w:t>
      </w:r>
      <w:proofErr w:type="spellEnd"/>
      <w:r w:rsidRPr="00BE6F64">
        <w:rPr>
          <w:rFonts w:ascii="Arial" w:hAnsi="Arial" w:cs="Arial"/>
        </w:rPr>
        <w:t xml:space="preserve"> </w:t>
      </w:r>
      <w:proofErr w:type="spellStart"/>
      <w:r w:rsidRPr="00BE6F64">
        <w:rPr>
          <w:rFonts w:ascii="Arial" w:hAnsi="Arial" w:cs="Arial"/>
        </w:rPr>
        <w:t>mikro</w:t>
      </w:r>
      <w:proofErr w:type="spellEnd"/>
      <w:r w:rsidRPr="00BE6F64">
        <w:rPr>
          <w:rFonts w:ascii="Arial" w:hAnsi="Arial" w:cs="Arial"/>
        </w:rPr>
        <w:t>:</w:t>
      </w:r>
    </w:p>
    <w:p w:rsidR="005E038B" w:rsidRPr="007F5EDC" w:rsidRDefault="005E038B" w:rsidP="00335FDE">
      <w:pPr>
        <w:pStyle w:val="ListParagraph"/>
        <w:numPr>
          <w:ilvl w:val="0"/>
          <w:numId w:val="16"/>
        </w:numPr>
        <w:tabs>
          <w:tab w:val="left" w:pos="2127"/>
        </w:tabs>
        <w:spacing w:line="480" w:lineRule="auto"/>
        <w:ind w:left="1418"/>
        <w:jc w:val="both"/>
        <w:rPr>
          <w:rFonts w:ascii="Arial" w:hAnsi="Arial" w:cs="Arial"/>
          <w:i/>
        </w:rPr>
      </w:pPr>
      <w:proofErr w:type="spellStart"/>
      <w:r w:rsidRPr="007F5EDC">
        <w:rPr>
          <w:rFonts w:ascii="Arial" w:hAnsi="Arial" w:cs="Arial"/>
        </w:rPr>
        <w:t>Kesulitan</w:t>
      </w:r>
      <w:proofErr w:type="spellEnd"/>
      <w:r w:rsidRPr="007F5EDC">
        <w:rPr>
          <w:rFonts w:ascii="Arial" w:hAnsi="Arial" w:cs="Arial"/>
        </w:rPr>
        <w:t xml:space="preserve"> </w:t>
      </w:r>
      <w:proofErr w:type="spellStart"/>
      <w:r w:rsidRPr="007F5EDC">
        <w:rPr>
          <w:rFonts w:ascii="Arial" w:hAnsi="Arial" w:cs="Arial"/>
        </w:rPr>
        <w:t>arus</w:t>
      </w:r>
      <w:proofErr w:type="spellEnd"/>
      <w:r w:rsidRPr="007F5EDC">
        <w:rPr>
          <w:rFonts w:ascii="Arial" w:hAnsi="Arial" w:cs="Arial"/>
        </w:rPr>
        <w:t xml:space="preserve"> kas </w:t>
      </w:r>
      <w:proofErr w:type="spellStart"/>
      <w:r w:rsidRPr="007F5EDC">
        <w:rPr>
          <w:rFonts w:ascii="Arial" w:hAnsi="Arial" w:cs="Arial"/>
        </w:rPr>
        <w:t>terjadi</w:t>
      </w:r>
      <w:proofErr w:type="spellEnd"/>
      <w:r w:rsidRPr="007F5EDC">
        <w:rPr>
          <w:rFonts w:ascii="Arial" w:hAnsi="Arial" w:cs="Arial"/>
        </w:rPr>
        <w:t xml:space="preserve"> </w:t>
      </w:r>
      <w:proofErr w:type="spellStart"/>
      <w:r w:rsidRPr="007F5EDC">
        <w:rPr>
          <w:rFonts w:ascii="Arial" w:hAnsi="Arial" w:cs="Arial"/>
        </w:rPr>
        <w:t>apabila</w:t>
      </w:r>
      <w:proofErr w:type="spellEnd"/>
      <w:r w:rsidRPr="007F5EDC">
        <w:rPr>
          <w:rFonts w:ascii="Arial" w:hAnsi="Arial" w:cs="Arial"/>
        </w:rPr>
        <w:t xml:space="preserve"> </w:t>
      </w:r>
      <w:proofErr w:type="spellStart"/>
      <w:r w:rsidRPr="007F5EDC">
        <w:rPr>
          <w:rFonts w:ascii="Arial" w:hAnsi="Arial" w:cs="Arial"/>
        </w:rPr>
        <w:t>menerima</w:t>
      </w:r>
      <w:proofErr w:type="spellEnd"/>
      <w:r w:rsidRPr="007F5EDC">
        <w:rPr>
          <w:rFonts w:ascii="Arial" w:hAnsi="Arial" w:cs="Arial"/>
        </w:rPr>
        <w:t xml:space="preserve"> </w:t>
      </w:r>
      <w:proofErr w:type="spellStart"/>
      <w:r w:rsidRPr="007F5EDC">
        <w:rPr>
          <w:rFonts w:ascii="Arial" w:hAnsi="Arial" w:cs="Arial"/>
        </w:rPr>
        <w:t>pendapatan</w:t>
      </w:r>
      <w:proofErr w:type="spellEnd"/>
      <w:r w:rsidRPr="007F5EDC">
        <w:rPr>
          <w:rFonts w:ascii="Arial" w:hAnsi="Arial" w:cs="Arial"/>
        </w:rPr>
        <w:t xml:space="preserve"> di </w:t>
      </w:r>
      <w:proofErr w:type="spellStart"/>
      <w:r w:rsidRPr="007F5EDC">
        <w:rPr>
          <w:rFonts w:ascii="Arial" w:hAnsi="Arial" w:cs="Arial"/>
        </w:rPr>
        <w:t>suatu</w:t>
      </w:r>
      <w:proofErr w:type="spellEnd"/>
      <w:r w:rsidRPr="007F5EDC">
        <w:rPr>
          <w:rFonts w:ascii="Arial" w:hAnsi="Arial" w:cs="Arial"/>
        </w:rPr>
        <w:t xml:space="preserve"> </w:t>
      </w:r>
      <w:proofErr w:type="spellStart"/>
      <w:r w:rsidRPr="007F5EDC">
        <w:rPr>
          <w:rFonts w:ascii="Arial" w:hAnsi="Arial" w:cs="Arial"/>
        </w:rPr>
        <w:t>perusahaan</w:t>
      </w:r>
      <w:proofErr w:type="spellEnd"/>
      <w:r w:rsidRPr="007F5EDC">
        <w:rPr>
          <w:rFonts w:ascii="Arial" w:hAnsi="Arial" w:cs="Arial"/>
        </w:rPr>
        <w:t xml:space="preserve"> </w:t>
      </w:r>
      <w:proofErr w:type="spellStart"/>
      <w:r w:rsidRPr="007F5EDC">
        <w:rPr>
          <w:rFonts w:ascii="Arial" w:hAnsi="Arial" w:cs="Arial"/>
        </w:rPr>
        <w:t>dari</w:t>
      </w:r>
      <w:proofErr w:type="spellEnd"/>
      <w:r w:rsidRPr="007F5EDC">
        <w:rPr>
          <w:rFonts w:ascii="Arial" w:hAnsi="Arial" w:cs="Arial"/>
        </w:rPr>
        <w:t xml:space="preserve"> </w:t>
      </w:r>
      <w:proofErr w:type="spellStart"/>
      <w:r w:rsidRPr="007F5EDC">
        <w:rPr>
          <w:rFonts w:ascii="Arial" w:hAnsi="Arial" w:cs="Arial"/>
        </w:rPr>
        <w:t>hasil</w:t>
      </w:r>
      <w:proofErr w:type="spellEnd"/>
      <w:r w:rsidRPr="007F5EDC">
        <w:rPr>
          <w:rFonts w:ascii="Arial" w:hAnsi="Arial" w:cs="Arial"/>
        </w:rPr>
        <w:t xml:space="preserve"> </w:t>
      </w:r>
      <w:proofErr w:type="spellStart"/>
      <w:r w:rsidRPr="007F5EDC">
        <w:rPr>
          <w:rFonts w:ascii="Arial" w:hAnsi="Arial" w:cs="Arial"/>
        </w:rPr>
        <w:t>kegiatan</w:t>
      </w:r>
      <w:proofErr w:type="spellEnd"/>
      <w:r w:rsidRPr="007F5EDC">
        <w:rPr>
          <w:rFonts w:ascii="Arial" w:hAnsi="Arial" w:cs="Arial"/>
        </w:rPr>
        <w:t xml:space="preserve"> </w:t>
      </w:r>
      <w:proofErr w:type="spellStart"/>
      <w:r w:rsidRPr="007F5EDC">
        <w:rPr>
          <w:rFonts w:ascii="Arial" w:hAnsi="Arial" w:cs="Arial"/>
        </w:rPr>
        <w:t>operasi</w:t>
      </w:r>
      <w:proofErr w:type="spellEnd"/>
      <w:r w:rsidRPr="007F5EDC">
        <w:rPr>
          <w:rFonts w:ascii="Arial" w:hAnsi="Arial" w:cs="Arial"/>
        </w:rPr>
        <w:t xml:space="preserve"> yang </w:t>
      </w:r>
      <w:proofErr w:type="spellStart"/>
      <w:r w:rsidRPr="007F5EDC">
        <w:rPr>
          <w:rFonts w:ascii="Arial" w:hAnsi="Arial" w:cs="Arial"/>
        </w:rPr>
        <w:t>tidak</w:t>
      </w:r>
      <w:proofErr w:type="spellEnd"/>
      <w:r w:rsidRPr="007F5EDC">
        <w:rPr>
          <w:rFonts w:ascii="Arial" w:hAnsi="Arial" w:cs="Arial"/>
        </w:rPr>
        <w:t xml:space="preserve"> </w:t>
      </w:r>
      <w:proofErr w:type="spellStart"/>
      <w:r w:rsidRPr="007F5EDC">
        <w:rPr>
          <w:rFonts w:ascii="Arial" w:hAnsi="Arial" w:cs="Arial"/>
        </w:rPr>
        <w:t>cukup</w:t>
      </w:r>
      <w:proofErr w:type="spellEnd"/>
      <w:r w:rsidRPr="007F5EDC">
        <w:rPr>
          <w:rFonts w:ascii="Arial" w:hAnsi="Arial" w:cs="Arial"/>
        </w:rPr>
        <w:t xml:space="preserve"> </w:t>
      </w:r>
      <w:proofErr w:type="spellStart"/>
      <w:r w:rsidRPr="007F5EDC">
        <w:rPr>
          <w:rFonts w:ascii="Arial" w:hAnsi="Arial" w:cs="Arial"/>
        </w:rPr>
        <w:t>untuk</w:t>
      </w:r>
      <w:proofErr w:type="spellEnd"/>
      <w:r w:rsidRPr="007F5EDC">
        <w:rPr>
          <w:rFonts w:ascii="Arial" w:hAnsi="Arial" w:cs="Arial"/>
        </w:rPr>
        <w:t xml:space="preserve"> </w:t>
      </w:r>
      <w:proofErr w:type="spellStart"/>
      <w:r w:rsidRPr="007F5EDC">
        <w:rPr>
          <w:rFonts w:ascii="Arial" w:hAnsi="Arial" w:cs="Arial"/>
        </w:rPr>
        <w:t>melunasi</w:t>
      </w:r>
      <w:proofErr w:type="spellEnd"/>
      <w:r w:rsidRPr="007F5EDC">
        <w:rPr>
          <w:rFonts w:ascii="Arial" w:hAnsi="Arial" w:cs="Arial"/>
        </w:rPr>
        <w:t xml:space="preserve"> </w:t>
      </w:r>
      <w:proofErr w:type="spellStart"/>
      <w:r w:rsidRPr="007F5EDC">
        <w:rPr>
          <w:rFonts w:ascii="Arial" w:hAnsi="Arial" w:cs="Arial"/>
        </w:rPr>
        <w:t>beban</w:t>
      </w:r>
      <w:proofErr w:type="spellEnd"/>
      <w:r w:rsidRPr="007F5EDC">
        <w:rPr>
          <w:rFonts w:ascii="Arial" w:hAnsi="Arial" w:cs="Arial"/>
        </w:rPr>
        <w:t xml:space="preserve"> </w:t>
      </w:r>
      <w:proofErr w:type="spellStart"/>
      <w:r w:rsidRPr="007F5EDC">
        <w:rPr>
          <w:rFonts w:ascii="Arial" w:hAnsi="Arial" w:cs="Arial"/>
        </w:rPr>
        <w:t>usaha</w:t>
      </w:r>
      <w:proofErr w:type="spellEnd"/>
      <w:r w:rsidRPr="007F5EDC">
        <w:rPr>
          <w:rFonts w:ascii="Arial" w:hAnsi="Arial" w:cs="Arial"/>
        </w:rPr>
        <w:t xml:space="preserve"> yang </w:t>
      </w:r>
      <w:proofErr w:type="spellStart"/>
      <w:r w:rsidRPr="007F5EDC">
        <w:rPr>
          <w:rFonts w:ascii="Arial" w:hAnsi="Arial" w:cs="Arial"/>
        </w:rPr>
        <w:t>timbul</w:t>
      </w:r>
      <w:proofErr w:type="spellEnd"/>
      <w:r w:rsidRPr="007F5EDC">
        <w:rPr>
          <w:rFonts w:ascii="Arial" w:hAnsi="Arial" w:cs="Arial"/>
        </w:rPr>
        <w:t xml:space="preserve"> </w:t>
      </w:r>
      <w:proofErr w:type="spellStart"/>
      <w:r w:rsidRPr="007F5EDC">
        <w:rPr>
          <w:rFonts w:ascii="Arial" w:hAnsi="Arial" w:cs="Arial"/>
        </w:rPr>
        <w:t>atas</w:t>
      </w:r>
      <w:proofErr w:type="spellEnd"/>
      <w:r w:rsidRPr="007F5EDC">
        <w:rPr>
          <w:rFonts w:ascii="Arial" w:hAnsi="Arial" w:cs="Arial"/>
        </w:rPr>
        <w:t xml:space="preserve"> </w:t>
      </w:r>
      <w:proofErr w:type="spellStart"/>
      <w:r w:rsidRPr="007F5EDC">
        <w:rPr>
          <w:rFonts w:ascii="Arial" w:hAnsi="Arial" w:cs="Arial"/>
        </w:rPr>
        <w:t>suatu</w:t>
      </w:r>
      <w:proofErr w:type="spellEnd"/>
      <w:r w:rsidRPr="007F5EDC">
        <w:rPr>
          <w:rFonts w:ascii="Arial" w:hAnsi="Arial" w:cs="Arial"/>
        </w:rPr>
        <w:t xml:space="preserve"> </w:t>
      </w:r>
      <w:proofErr w:type="spellStart"/>
      <w:r w:rsidRPr="007F5EDC">
        <w:rPr>
          <w:rFonts w:ascii="Arial" w:hAnsi="Arial" w:cs="Arial"/>
        </w:rPr>
        <w:t>aktivitas</w:t>
      </w:r>
      <w:proofErr w:type="spellEnd"/>
      <w:r w:rsidRPr="007F5EDC">
        <w:rPr>
          <w:rFonts w:ascii="Arial" w:hAnsi="Arial" w:cs="Arial"/>
        </w:rPr>
        <w:t xml:space="preserve"> </w:t>
      </w:r>
      <w:proofErr w:type="spellStart"/>
      <w:r w:rsidRPr="007F5EDC">
        <w:rPr>
          <w:rFonts w:ascii="Arial" w:hAnsi="Arial" w:cs="Arial"/>
        </w:rPr>
        <w:t>operasi</w:t>
      </w:r>
      <w:proofErr w:type="spellEnd"/>
      <w:r w:rsidRPr="007F5EDC">
        <w:rPr>
          <w:rFonts w:ascii="Arial" w:hAnsi="Arial" w:cs="Arial"/>
        </w:rPr>
        <w:t xml:space="preserve">. </w:t>
      </w:r>
      <w:proofErr w:type="spellStart"/>
      <w:r w:rsidRPr="007F5EDC">
        <w:rPr>
          <w:rFonts w:ascii="Arial" w:hAnsi="Arial" w:cs="Arial"/>
        </w:rPr>
        <w:t>Kesulitan</w:t>
      </w:r>
      <w:proofErr w:type="spellEnd"/>
      <w:r w:rsidRPr="007F5EDC">
        <w:rPr>
          <w:rFonts w:ascii="Arial" w:hAnsi="Arial" w:cs="Arial"/>
        </w:rPr>
        <w:t xml:space="preserve"> </w:t>
      </w:r>
      <w:proofErr w:type="spellStart"/>
      <w:r w:rsidRPr="007F5EDC">
        <w:rPr>
          <w:rFonts w:ascii="Arial" w:hAnsi="Arial" w:cs="Arial"/>
        </w:rPr>
        <w:t>arus</w:t>
      </w:r>
      <w:proofErr w:type="spellEnd"/>
      <w:r w:rsidRPr="007F5EDC">
        <w:rPr>
          <w:rFonts w:ascii="Arial" w:hAnsi="Arial" w:cs="Arial"/>
        </w:rPr>
        <w:t xml:space="preserve"> kas juga </w:t>
      </w:r>
      <w:proofErr w:type="spellStart"/>
      <w:r w:rsidRPr="007F5EDC">
        <w:rPr>
          <w:rFonts w:ascii="Arial" w:hAnsi="Arial" w:cs="Arial"/>
        </w:rPr>
        <w:t>dapat</w:t>
      </w:r>
      <w:proofErr w:type="spellEnd"/>
      <w:r w:rsidRPr="007F5EDC">
        <w:rPr>
          <w:rFonts w:ascii="Arial" w:hAnsi="Arial" w:cs="Arial"/>
        </w:rPr>
        <w:t xml:space="preserve"> </w:t>
      </w:r>
      <w:proofErr w:type="spellStart"/>
      <w:r w:rsidRPr="007F5EDC">
        <w:rPr>
          <w:rFonts w:ascii="Arial" w:hAnsi="Arial" w:cs="Arial"/>
        </w:rPr>
        <w:t>disebabkan</w:t>
      </w:r>
      <w:proofErr w:type="spellEnd"/>
      <w:r w:rsidRPr="007F5EDC">
        <w:rPr>
          <w:rFonts w:ascii="Arial" w:hAnsi="Arial" w:cs="Arial"/>
        </w:rPr>
        <w:t xml:space="preserve"> oleh </w:t>
      </w:r>
      <w:proofErr w:type="spellStart"/>
      <w:r w:rsidRPr="007F5EDC">
        <w:rPr>
          <w:rFonts w:ascii="Arial" w:hAnsi="Arial" w:cs="Arial"/>
        </w:rPr>
        <w:t>kesalahan</w:t>
      </w:r>
      <w:proofErr w:type="spellEnd"/>
      <w:r w:rsidRPr="007F5EDC">
        <w:rPr>
          <w:rFonts w:ascii="Arial" w:hAnsi="Arial" w:cs="Arial"/>
        </w:rPr>
        <w:t xml:space="preserve"> </w:t>
      </w:r>
      <w:proofErr w:type="spellStart"/>
      <w:r w:rsidRPr="007F5EDC">
        <w:rPr>
          <w:rFonts w:ascii="Arial" w:hAnsi="Arial" w:cs="Arial"/>
        </w:rPr>
        <w:lastRenderedPageBreak/>
        <w:t>manajemen</w:t>
      </w:r>
      <w:proofErr w:type="spellEnd"/>
      <w:r w:rsidRPr="007F5EDC">
        <w:rPr>
          <w:rFonts w:ascii="Arial" w:hAnsi="Arial" w:cs="Arial"/>
        </w:rPr>
        <w:t xml:space="preserve"> </w:t>
      </w:r>
      <w:proofErr w:type="spellStart"/>
      <w:r w:rsidRPr="007F5EDC">
        <w:rPr>
          <w:rFonts w:ascii="Arial" w:hAnsi="Arial" w:cs="Arial"/>
        </w:rPr>
        <w:t>saat</w:t>
      </w:r>
      <w:proofErr w:type="spellEnd"/>
      <w:r w:rsidRPr="007F5EDC">
        <w:rPr>
          <w:rFonts w:ascii="Arial" w:hAnsi="Arial" w:cs="Arial"/>
        </w:rPr>
        <w:t xml:space="preserve"> </w:t>
      </w:r>
      <w:proofErr w:type="spellStart"/>
      <w:r w:rsidRPr="007F5EDC">
        <w:rPr>
          <w:rFonts w:ascii="Arial" w:hAnsi="Arial" w:cs="Arial"/>
        </w:rPr>
        <w:t>mengelola</w:t>
      </w:r>
      <w:proofErr w:type="spellEnd"/>
      <w:r w:rsidRPr="007F5EDC">
        <w:rPr>
          <w:rFonts w:ascii="Arial" w:hAnsi="Arial" w:cs="Arial"/>
        </w:rPr>
        <w:t xml:space="preserve"> </w:t>
      </w:r>
      <w:proofErr w:type="spellStart"/>
      <w:r w:rsidRPr="007F5EDC">
        <w:rPr>
          <w:rFonts w:ascii="Arial" w:hAnsi="Arial" w:cs="Arial"/>
        </w:rPr>
        <w:t>aliran</w:t>
      </w:r>
      <w:proofErr w:type="spellEnd"/>
      <w:r w:rsidRPr="007F5EDC">
        <w:rPr>
          <w:rFonts w:ascii="Arial" w:hAnsi="Arial" w:cs="Arial"/>
        </w:rPr>
        <w:t xml:space="preserve"> kas </w:t>
      </w:r>
      <w:proofErr w:type="spellStart"/>
      <w:r w:rsidRPr="007F5EDC">
        <w:rPr>
          <w:rFonts w:ascii="Arial" w:hAnsi="Arial" w:cs="Arial"/>
        </w:rPr>
        <w:t>suatu</w:t>
      </w:r>
      <w:proofErr w:type="spellEnd"/>
      <w:r w:rsidRPr="007F5EDC">
        <w:rPr>
          <w:rFonts w:ascii="Arial" w:hAnsi="Arial" w:cs="Arial"/>
        </w:rPr>
        <w:t xml:space="preserve"> </w:t>
      </w:r>
      <w:proofErr w:type="spellStart"/>
      <w:r w:rsidRPr="007F5EDC">
        <w:rPr>
          <w:rFonts w:ascii="Arial" w:hAnsi="Arial" w:cs="Arial"/>
        </w:rPr>
        <w:t>perusahaan</w:t>
      </w:r>
      <w:proofErr w:type="spellEnd"/>
      <w:r w:rsidRPr="007F5EDC">
        <w:rPr>
          <w:rFonts w:ascii="Arial" w:hAnsi="Arial" w:cs="Arial"/>
        </w:rPr>
        <w:t xml:space="preserve"> </w:t>
      </w:r>
      <w:proofErr w:type="spellStart"/>
      <w:r w:rsidRPr="007F5EDC">
        <w:rPr>
          <w:rFonts w:ascii="Arial" w:hAnsi="Arial" w:cs="Arial"/>
        </w:rPr>
        <w:t>untuk</w:t>
      </w:r>
      <w:proofErr w:type="spellEnd"/>
      <w:r w:rsidRPr="007F5EDC">
        <w:rPr>
          <w:rFonts w:ascii="Arial" w:hAnsi="Arial" w:cs="Arial"/>
        </w:rPr>
        <w:t xml:space="preserve"> </w:t>
      </w:r>
      <w:proofErr w:type="spellStart"/>
      <w:r w:rsidRPr="007F5EDC">
        <w:rPr>
          <w:rFonts w:ascii="Arial" w:hAnsi="Arial" w:cs="Arial"/>
        </w:rPr>
        <w:t>melakukan</w:t>
      </w:r>
      <w:proofErr w:type="spellEnd"/>
      <w:r w:rsidRPr="007F5EDC">
        <w:rPr>
          <w:rFonts w:ascii="Arial" w:hAnsi="Arial" w:cs="Arial"/>
        </w:rPr>
        <w:t xml:space="preserve"> </w:t>
      </w:r>
      <w:proofErr w:type="spellStart"/>
      <w:r w:rsidRPr="007F5EDC">
        <w:rPr>
          <w:rFonts w:ascii="Arial" w:hAnsi="Arial" w:cs="Arial"/>
        </w:rPr>
        <w:t>pembayaran</w:t>
      </w:r>
      <w:proofErr w:type="spellEnd"/>
      <w:r w:rsidRPr="007F5EDC">
        <w:rPr>
          <w:rFonts w:ascii="Arial" w:hAnsi="Arial" w:cs="Arial"/>
        </w:rPr>
        <w:t xml:space="preserve"> </w:t>
      </w:r>
      <w:proofErr w:type="spellStart"/>
      <w:r w:rsidRPr="007F5EDC">
        <w:rPr>
          <w:rFonts w:ascii="Arial" w:hAnsi="Arial" w:cs="Arial"/>
        </w:rPr>
        <w:t>aktivitas</w:t>
      </w:r>
      <w:proofErr w:type="spellEnd"/>
      <w:r w:rsidRPr="007F5EDC">
        <w:rPr>
          <w:rFonts w:ascii="Arial" w:hAnsi="Arial" w:cs="Arial"/>
        </w:rPr>
        <w:t xml:space="preserve"> </w:t>
      </w:r>
      <w:proofErr w:type="spellStart"/>
      <w:r w:rsidRPr="007F5EDC">
        <w:rPr>
          <w:rFonts w:ascii="Arial" w:hAnsi="Arial" w:cs="Arial"/>
        </w:rPr>
        <w:t>perusahaan</w:t>
      </w:r>
      <w:proofErr w:type="spellEnd"/>
      <w:r w:rsidRPr="007F5EDC">
        <w:rPr>
          <w:rFonts w:ascii="Arial" w:hAnsi="Arial" w:cs="Arial"/>
        </w:rPr>
        <w:t xml:space="preserve"> </w:t>
      </w:r>
      <w:proofErr w:type="spellStart"/>
      <w:r w:rsidRPr="007F5EDC">
        <w:rPr>
          <w:rFonts w:ascii="Arial" w:hAnsi="Arial" w:cs="Arial"/>
        </w:rPr>
        <w:t>tersebut</w:t>
      </w:r>
      <w:proofErr w:type="spellEnd"/>
      <w:r w:rsidRPr="007F5EDC">
        <w:rPr>
          <w:rFonts w:ascii="Arial" w:hAnsi="Arial" w:cs="Arial"/>
        </w:rPr>
        <w:t>.</w:t>
      </w:r>
    </w:p>
    <w:p w:rsidR="005E038B" w:rsidRPr="00BE6F64" w:rsidRDefault="005E038B" w:rsidP="00335FDE">
      <w:pPr>
        <w:pStyle w:val="ListParagraph"/>
        <w:numPr>
          <w:ilvl w:val="0"/>
          <w:numId w:val="16"/>
        </w:numPr>
        <w:spacing w:line="480" w:lineRule="auto"/>
        <w:ind w:left="1418"/>
        <w:jc w:val="both"/>
        <w:rPr>
          <w:rFonts w:ascii="Arial" w:hAnsi="Arial" w:cs="Arial"/>
          <w:i/>
        </w:rPr>
      </w:pPr>
      <w:proofErr w:type="spellStart"/>
      <w:r w:rsidRPr="00BE6F64">
        <w:rPr>
          <w:rFonts w:ascii="Arial" w:hAnsi="Arial" w:cs="Arial"/>
        </w:rPr>
        <w:t>Besarnya</w:t>
      </w:r>
      <w:proofErr w:type="spellEnd"/>
      <w:r w:rsidRPr="00BE6F64">
        <w:rPr>
          <w:rFonts w:ascii="Arial" w:hAnsi="Arial" w:cs="Arial"/>
        </w:rPr>
        <w:t xml:space="preserve"> </w:t>
      </w:r>
      <w:proofErr w:type="spellStart"/>
      <w:r w:rsidRPr="00BE6F64">
        <w:rPr>
          <w:rFonts w:ascii="Arial" w:hAnsi="Arial" w:cs="Arial"/>
        </w:rPr>
        <w:t>jumlah</w:t>
      </w:r>
      <w:proofErr w:type="spellEnd"/>
      <w:r w:rsidRPr="00BE6F64">
        <w:rPr>
          <w:rFonts w:ascii="Arial" w:hAnsi="Arial" w:cs="Arial"/>
        </w:rPr>
        <w:t xml:space="preserve"> </w:t>
      </w:r>
      <w:proofErr w:type="spellStart"/>
      <w:r w:rsidRPr="00BE6F64">
        <w:rPr>
          <w:rFonts w:ascii="Arial" w:hAnsi="Arial" w:cs="Arial"/>
        </w:rPr>
        <w:t>hutang</w:t>
      </w:r>
      <w:proofErr w:type="spellEnd"/>
      <w:r w:rsidRPr="00BE6F64">
        <w:rPr>
          <w:rFonts w:ascii="Arial" w:hAnsi="Arial" w:cs="Arial"/>
        </w:rPr>
        <w:t xml:space="preserve">, </w:t>
      </w:r>
      <w:proofErr w:type="spellStart"/>
      <w:r w:rsidRPr="00BE6F64">
        <w:rPr>
          <w:rFonts w:ascii="Arial" w:hAnsi="Arial" w:cs="Arial"/>
        </w:rPr>
        <w:t>keputusan</w:t>
      </w:r>
      <w:proofErr w:type="spellEnd"/>
      <w:r w:rsidRPr="00BE6F64">
        <w:rPr>
          <w:rFonts w:ascii="Arial" w:hAnsi="Arial" w:cs="Arial"/>
        </w:rPr>
        <w:t xml:space="preserve"> </w:t>
      </w:r>
      <w:proofErr w:type="spellStart"/>
      <w:r w:rsidRPr="00BE6F64">
        <w:rPr>
          <w:rFonts w:ascii="Arial" w:hAnsi="Arial" w:cs="Arial"/>
        </w:rPr>
        <w:t>untuk</w:t>
      </w:r>
      <w:proofErr w:type="spellEnd"/>
      <w:r w:rsidRPr="00BE6F64">
        <w:rPr>
          <w:rFonts w:ascii="Arial" w:hAnsi="Arial" w:cs="Arial"/>
        </w:rPr>
        <w:t xml:space="preserve"> </w:t>
      </w:r>
      <w:proofErr w:type="spellStart"/>
      <w:r w:rsidRPr="00BE6F64">
        <w:rPr>
          <w:rFonts w:ascii="Arial" w:hAnsi="Arial" w:cs="Arial"/>
        </w:rPr>
        <w:t>pengambilan</w:t>
      </w:r>
      <w:proofErr w:type="spellEnd"/>
      <w:r w:rsidRPr="00BE6F64">
        <w:rPr>
          <w:rFonts w:ascii="Arial" w:hAnsi="Arial" w:cs="Arial"/>
        </w:rPr>
        <w:t xml:space="preserve"> </w:t>
      </w:r>
      <w:proofErr w:type="spellStart"/>
      <w:r w:rsidRPr="00BE6F64">
        <w:rPr>
          <w:rFonts w:ascii="Arial" w:hAnsi="Arial" w:cs="Arial"/>
        </w:rPr>
        <w:t>hutang</w:t>
      </w:r>
      <w:proofErr w:type="spellEnd"/>
      <w:r w:rsidRPr="00BE6F64">
        <w:rPr>
          <w:rFonts w:ascii="Arial" w:hAnsi="Arial" w:cs="Arial"/>
        </w:rPr>
        <w:t xml:space="preserve"> </w:t>
      </w:r>
      <w:proofErr w:type="spellStart"/>
      <w:r w:rsidRPr="00BE6F64">
        <w:rPr>
          <w:rFonts w:ascii="Arial" w:hAnsi="Arial" w:cs="Arial"/>
        </w:rPr>
        <w:t>sebuah</w:t>
      </w:r>
      <w:proofErr w:type="spellEnd"/>
      <w:r w:rsidRPr="00BE6F64">
        <w:rPr>
          <w:rFonts w:ascii="Arial" w:hAnsi="Arial" w:cs="Arial"/>
        </w:rPr>
        <w:t xml:space="preserve"> </w:t>
      </w:r>
      <w:proofErr w:type="spellStart"/>
      <w:r w:rsidRPr="00BE6F64">
        <w:rPr>
          <w:rFonts w:ascii="Arial" w:hAnsi="Arial" w:cs="Arial"/>
        </w:rPr>
        <w:t>perusahaan</w:t>
      </w:r>
      <w:proofErr w:type="spellEnd"/>
      <w:r w:rsidRPr="00BE6F64">
        <w:rPr>
          <w:rFonts w:ascii="Arial" w:hAnsi="Arial" w:cs="Arial"/>
        </w:rPr>
        <w:t xml:space="preserve"> agar </w:t>
      </w:r>
      <w:proofErr w:type="spellStart"/>
      <w:r w:rsidRPr="00BE6F64">
        <w:rPr>
          <w:rFonts w:ascii="Arial" w:hAnsi="Arial" w:cs="Arial"/>
        </w:rPr>
        <w:t>isa</w:t>
      </w:r>
      <w:proofErr w:type="spellEnd"/>
      <w:r w:rsidRPr="00BE6F64">
        <w:rPr>
          <w:rFonts w:ascii="Arial" w:hAnsi="Arial" w:cs="Arial"/>
        </w:rPr>
        <w:t xml:space="preserve"> </w:t>
      </w:r>
      <w:proofErr w:type="spellStart"/>
      <w:r w:rsidRPr="00BE6F64">
        <w:rPr>
          <w:rFonts w:ascii="Arial" w:hAnsi="Arial" w:cs="Arial"/>
        </w:rPr>
        <w:t>menutupi</w:t>
      </w:r>
      <w:proofErr w:type="spellEnd"/>
      <w:r w:rsidRPr="00BE6F64">
        <w:rPr>
          <w:rFonts w:ascii="Arial" w:hAnsi="Arial" w:cs="Arial"/>
        </w:rPr>
        <w:t xml:space="preserve"> </w:t>
      </w:r>
      <w:proofErr w:type="spellStart"/>
      <w:r w:rsidRPr="00BE6F64">
        <w:rPr>
          <w:rFonts w:ascii="Arial" w:hAnsi="Arial" w:cs="Arial"/>
        </w:rPr>
        <w:t>biaya</w:t>
      </w:r>
      <w:proofErr w:type="spellEnd"/>
      <w:r w:rsidRPr="00BE6F64">
        <w:rPr>
          <w:rFonts w:ascii="Arial" w:hAnsi="Arial" w:cs="Arial"/>
        </w:rPr>
        <w:t xml:space="preserve"> yang </w:t>
      </w:r>
      <w:proofErr w:type="spellStart"/>
      <w:r w:rsidRPr="00BE6F64">
        <w:rPr>
          <w:rFonts w:ascii="Arial" w:hAnsi="Arial" w:cs="Arial"/>
        </w:rPr>
        <w:t>ada</w:t>
      </w:r>
      <w:proofErr w:type="spellEnd"/>
      <w:r w:rsidRPr="00BE6F64">
        <w:rPr>
          <w:rFonts w:ascii="Arial" w:hAnsi="Arial" w:cs="Arial"/>
        </w:rPr>
        <w:t xml:space="preserve"> </w:t>
      </w:r>
      <w:proofErr w:type="spellStart"/>
      <w:r w:rsidRPr="00BE6F64">
        <w:rPr>
          <w:rFonts w:ascii="Arial" w:hAnsi="Arial" w:cs="Arial"/>
        </w:rPr>
        <w:t>akibat</w:t>
      </w:r>
      <w:proofErr w:type="spellEnd"/>
      <w:r w:rsidRPr="00BE6F64">
        <w:rPr>
          <w:rFonts w:ascii="Arial" w:hAnsi="Arial" w:cs="Arial"/>
        </w:rPr>
        <w:t xml:space="preserve"> </w:t>
      </w:r>
      <w:proofErr w:type="spellStart"/>
      <w:r w:rsidRPr="00BE6F64">
        <w:rPr>
          <w:rFonts w:ascii="Arial" w:hAnsi="Arial" w:cs="Arial"/>
        </w:rPr>
        <w:t>opersai</w:t>
      </w:r>
      <w:proofErr w:type="spellEnd"/>
      <w:r w:rsidRPr="00BE6F64">
        <w:rPr>
          <w:rFonts w:ascii="Arial" w:hAnsi="Arial" w:cs="Arial"/>
        </w:rPr>
        <w:t xml:space="preserve"> </w:t>
      </w:r>
      <w:proofErr w:type="spellStart"/>
      <w:r w:rsidRPr="00BE6F64">
        <w:rPr>
          <w:rFonts w:ascii="Arial" w:hAnsi="Arial" w:cs="Arial"/>
        </w:rPr>
        <w:t>suatu</w:t>
      </w:r>
      <w:proofErr w:type="spellEnd"/>
      <w:r w:rsidRPr="00BE6F64">
        <w:rPr>
          <w:rFonts w:ascii="Arial" w:hAnsi="Arial" w:cs="Arial"/>
        </w:rPr>
        <w:t xml:space="preserve"> </w:t>
      </w:r>
      <w:proofErr w:type="spellStart"/>
      <w:r w:rsidRPr="00BE6F64">
        <w:rPr>
          <w:rFonts w:ascii="Arial" w:hAnsi="Arial" w:cs="Arial"/>
        </w:rPr>
        <w:t>perusahaan</w:t>
      </w:r>
      <w:proofErr w:type="spellEnd"/>
      <w:r w:rsidRPr="00BE6F64">
        <w:rPr>
          <w:rFonts w:ascii="Arial" w:hAnsi="Arial" w:cs="Arial"/>
        </w:rPr>
        <w:t xml:space="preserve"> </w:t>
      </w:r>
      <w:proofErr w:type="spellStart"/>
      <w:r w:rsidRPr="00BE6F64">
        <w:rPr>
          <w:rFonts w:ascii="Arial" w:hAnsi="Arial" w:cs="Arial"/>
        </w:rPr>
        <w:t>dapat</w:t>
      </w:r>
      <w:proofErr w:type="spellEnd"/>
      <w:r w:rsidRPr="00BE6F64">
        <w:rPr>
          <w:rFonts w:ascii="Arial" w:hAnsi="Arial" w:cs="Arial"/>
        </w:rPr>
        <w:t xml:space="preserve"> </w:t>
      </w:r>
      <w:proofErr w:type="spellStart"/>
      <w:r w:rsidRPr="00BE6F64">
        <w:rPr>
          <w:rFonts w:ascii="Arial" w:hAnsi="Arial" w:cs="Arial"/>
        </w:rPr>
        <w:t>menimbulkan</w:t>
      </w:r>
      <w:proofErr w:type="spellEnd"/>
      <w:r w:rsidRPr="00BE6F64">
        <w:rPr>
          <w:rFonts w:ascii="Arial" w:hAnsi="Arial" w:cs="Arial"/>
        </w:rPr>
        <w:t xml:space="preserve"> </w:t>
      </w:r>
      <w:proofErr w:type="spellStart"/>
      <w:r w:rsidRPr="00BE6F64">
        <w:rPr>
          <w:rFonts w:ascii="Arial" w:hAnsi="Arial" w:cs="Arial"/>
        </w:rPr>
        <w:t>kewajiban</w:t>
      </w:r>
      <w:proofErr w:type="spellEnd"/>
      <w:r w:rsidRPr="00BE6F64">
        <w:rPr>
          <w:rFonts w:ascii="Arial" w:hAnsi="Arial" w:cs="Arial"/>
        </w:rPr>
        <w:t xml:space="preserve"> </w:t>
      </w:r>
      <w:proofErr w:type="spellStart"/>
      <w:r w:rsidRPr="00BE6F64">
        <w:rPr>
          <w:rFonts w:ascii="Arial" w:hAnsi="Arial" w:cs="Arial"/>
        </w:rPr>
        <w:t>perusahaan</w:t>
      </w:r>
      <w:proofErr w:type="spellEnd"/>
      <w:r w:rsidRPr="00BE6F64">
        <w:rPr>
          <w:rFonts w:ascii="Arial" w:hAnsi="Arial" w:cs="Arial"/>
        </w:rPr>
        <w:t xml:space="preserve"> agar </w:t>
      </w:r>
      <w:proofErr w:type="spellStart"/>
      <w:r w:rsidRPr="00BE6F64">
        <w:rPr>
          <w:rFonts w:ascii="Arial" w:hAnsi="Arial" w:cs="Arial"/>
        </w:rPr>
        <w:t>mengembalikan</w:t>
      </w:r>
      <w:proofErr w:type="spellEnd"/>
      <w:r w:rsidRPr="00BE6F64">
        <w:rPr>
          <w:rFonts w:ascii="Arial" w:hAnsi="Arial" w:cs="Arial"/>
        </w:rPr>
        <w:t xml:space="preserve"> </w:t>
      </w:r>
      <w:proofErr w:type="spellStart"/>
      <w:r w:rsidRPr="00BE6F64">
        <w:rPr>
          <w:rFonts w:ascii="Arial" w:hAnsi="Arial" w:cs="Arial"/>
        </w:rPr>
        <w:t>hutang</w:t>
      </w:r>
      <w:proofErr w:type="spellEnd"/>
      <w:r w:rsidRPr="00BE6F64">
        <w:rPr>
          <w:rFonts w:ascii="Arial" w:hAnsi="Arial" w:cs="Arial"/>
        </w:rPr>
        <w:t xml:space="preserve"> di masa yang </w:t>
      </w:r>
      <w:proofErr w:type="spellStart"/>
      <w:r w:rsidRPr="00BE6F64">
        <w:rPr>
          <w:rFonts w:ascii="Arial" w:hAnsi="Arial" w:cs="Arial"/>
        </w:rPr>
        <w:t>akan</w:t>
      </w:r>
      <w:proofErr w:type="spellEnd"/>
      <w:r w:rsidRPr="00BE6F64">
        <w:rPr>
          <w:rFonts w:ascii="Arial" w:hAnsi="Arial" w:cs="Arial"/>
        </w:rPr>
        <w:t xml:space="preserve"> </w:t>
      </w:r>
      <w:proofErr w:type="spellStart"/>
      <w:r w:rsidRPr="00BE6F64">
        <w:rPr>
          <w:rFonts w:ascii="Arial" w:hAnsi="Arial" w:cs="Arial"/>
        </w:rPr>
        <w:t>datang</w:t>
      </w:r>
      <w:proofErr w:type="spellEnd"/>
      <w:r w:rsidRPr="00BE6F64">
        <w:rPr>
          <w:rFonts w:ascii="Arial" w:hAnsi="Arial" w:cs="Arial"/>
        </w:rPr>
        <w:t xml:space="preserve">. </w:t>
      </w:r>
      <w:proofErr w:type="spellStart"/>
      <w:r w:rsidRPr="00BE6F64">
        <w:rPr>
          <w:rFonts w:ascii="Arial" w:hAnsi="Arial" w:cs="Arial"/>
        </w:rPr>
        <w:t>Apabila</w:t>
      </w:r>
      <w:proofErr w:type="spellEnd"/>
      <w:r w:rsidRPr="00BE6F64">
        <w:rPr>
          <w:rFonts w:ascii="Arial" w:hAnsi="Arial" w:cs="Arial"/>
        </w:rPr>
        <w:t xml:space="preserve"> </w:t>
      </w:r>
      <w:proofErr w:type="spellStart"/>
      <w:r w:rsidRPr="00BE6F64">
        <w:rPr>
          <w:rFonts w:ascii="Arial" w:hAnsi="Arial" w:cs="Arial"/>
        </w:rPr>
        <w:t>waktu</w:t>
      </w:r>
      <w:proofErr w:type="spellEnd"/>
      <w:r w:rsidRPr="00BE6F64">
        <w:rPr>
          <w:rFonts w:ascii="Arial" w:hAnsi="Arial" w:cs="Arial"/>
        </w:rPr>
        <w:t xml:space="preserve"> </w:t>
      </w:r>
      <w:proofErr w:type="spellStart"/>
      <w:proofErr w:type="gramStart"/>
      <w:r w:rsidRPr="00BE6F64">
        <w:rPr>
          <w:rFonts w:ascii="Arial" w:hAnsi="Arial" w:cs="Arial"/>
        </w:rPr>
        <w:t>pembayaran</w:t>
      </w:r>
      <w:proofErr w:type="spellEnd"/>
      <w:r w:rsidRPr="00BE6F64">
        <w:rPr>
          <w:rFonts w:ascii="Arial" w:hAnsi="Arial" w:cs="Arial"/>
        </w:rPr>
        <w:t xml:space="preserve">  </w:t>
      </w:r>
      <w:proofErr w:type="spellStart"/>
      <w:r w:rsidRPr="00BE6F64">
        <w:rPr>
          <w:rFonts w:ascii="Arial" w:hAnsi="Arial" w:cs="Arial"/>
        </w:rPr>
        <w:t>sudah</w:t>
      </w:r>
      <w:proofErr w:type="spellEnd"/>
      <w:proofErr w:type="gramEnd"/>
      <w:r w:rsidRPr="00BE6F64">
        <w:rPr>
          <w:rFonts w:ascii="Arial" w:hAnsi="Arial" w:cs="Arial"/>
        </w:rPr>
        <w:t xml:space="preserve"> </w:t>
      </w:r>
      <w:proofErr w:type="spellStart"/>
      <w:r w:rsidRPr="00BE6F64">
        <w:rPr>
          <w:rFonts w:ascii="Arial" w:hAnsi="Arial" w:cs="Arial"/>
        </w:rPr>
        <w:t>jatuh</w:t>
      </w:r>
      <w:proofErr w:type="spellEnd"/>
      <w:r w:rsidRPr="00BE6F64">
        <w:rPr>
          <w:rFonts w:ascii="Arial" w:hAnsi="Arial" w:cs="Arial"/>
        </w:rPr>
        <w:t xml:space="preserve"> tempo, </w:t>
      </w:r>
      <w:proofErr w:type="spellStart"/>
      <w:r w:rsidRPr="00BE6F64">
        <w:rPr>
          <w:rFonts w:ascii="Arial" w:hAnsi="Arial" w:cs="Arial"/>
        </w:rPr>
        <w:t>sedangakan</w:t>
      </w:r>
      <w:proofErr w:type="spellEnd"/>
      <w:r w:rsidRPr="00BE6F64">
        <w:rPr>
          <w:rFonts w:ascii="Arial" w:hAnsi="Arial" w:cs="Arial"/>
        </w:rPr>
        <w:t xml:space="preserve"> </w:t>
      </w:r>
      <w:proofErr w:type="spellStart"/>
      <w:r w:rsidRPr="00BE6F64">
        <w:rPr>
          <w:rFonts w:ascii="Arial" w:hAnsi="Arial" w:cs="Arial"/>
        </w:rPr>
        <w:t>sebuah</w:t>
      </w:r>
      <w:proofErr w:type="spellEnd"/>
      <w:r w:rsidRPr="00BE6F64">
        <w:rPr>
          <w:rFonts w:ascii="Arial" w:hAnsi="Arial" w:cs="Arial"/>
        </w:rPr>
        <w:t xml:space="preserve"> </w:t>
      </w:r>
      <w:proofErr w:type="spellStart"/>
      <w:r w:rsidRPr="00BE6F64">
        <w:rPr>
          <w:rFonts w:ascii="Arial" w:hAnsi="Arial" w:cs="Arial"/>
        </w:rPr>
        <w:t>perusahaan</w:t>
      </w:r>
      <w:proofErr w:type="spellEnd"/>
      <w:r w:rsidRPr="00BE6F64">
        <w:rPr>
          <w:rFonts w:ascii="Arial" w:hAnsi="Arial" w:cs="Arial"/>
        </w:rPr>
        <w:t xml:space="preserve"> </w:t>
      </w:r>
      <w:proofErr w:type="spellStart"/>
      <w:r w:rsidRPr="00BE6F64">
        <w:rPr>
          <w:rFonts w:ascii="Arial" w:hAnsi="Arial" w:cs="Arial"/>
        </w:rPr>
        <w:t>tidak</w:t>
      </w:r>
      <w:proofErr w:type="spellEnd"/>
      <w:r w:rsidRPr="00BE6F64">
        <w:rPr>
          <w:rFonts w:ascii="Arial" w:hAnsi="Arial" w:cs="Arial"/>
        </w:rPr>
        <w:t xml:space="preserve"> </w:t>
      </w:r>
      <w:proofErr w:type="spellStart"/>
      <w:r w:rsidRPr="00BE6F64">
        <w:rPr>
          <w:rFonts w:ascii="Arial" w:hAnsi="Arial" w:cs="Arial"/>
        </w:rPr>
        <w:t>mempunyaidana</w:t>
      </w:r>
      <w:proofErr w:type="spellEnd"/>
      <w:r w:rsidRPr="00BE6F64">
        <w:rPr>
          <w:rFonts w:ascii="Arial" w:hAnsi="Arial" w:cs="Arial"/>
        </w:rPr>
        <w:t xml:space="preserve"> yang </w:t>
      </w:r>
      <w:proofErr w:type="spellStart"/>
      <w:r w:rsidRPr="00BE6F64">
        <w:rPr>
          <w:rFonts w:ascii="Arial" w:hAnsi="Arial" w:cs="Arial"/>
        </w:rPr>
        <w:t>cukup</w:t>
      </w:r>
      <w:proofErr w:type="spellEnd"/>
      <w:r w:rsidRPr="00BE6F64">
        <w:rPr>
          <w:rFonts w:ascii="Arial" w:hAnsi="Arial" w:cs="Arial"/>
        </w:rPr>
        <w:t xml:space="preserve"> </w:t>
      </w:r>
      <w:proofErr w:type="spellStart"/>
      <w:r w:rsidRPr="00BE6F64">
        <w:rPr>
          <w:rFonts w:ascii="Arial" w:hAnsi="Arial" w:cs="Arial"/>
        </w:rPr>
        <w:t>untuk</w:t>
      </w:r>
      <w:proofErr w:type="spellEnd"/>
      <w:r w:rsidRPr="00BE6F64">
        <w:rPr>
          <w:rFonts w:ascii="Arial" w:hAnsi="Arial" w:cs="Arial"/>
        </w:rPr>
        <w:t xml:space="preserve"> </w:t>
      </w:r>
      <w:proofErr w:type="spellStart"/>
      <w:r w:rsidRPr="00BE6F64">
        <w:rPr>
          <w:rFonts w:ascii="Arial" w:hAnsi="Arial" w:cs="Arial"/>
        </w:rPr>
        <w:t>melunasi</w:t>
      </w:r>
      <w:proofErr w:type="spellEnd"/>
      <w:r w:rsidRPr="00BE6F64">
        <w:rPr>
          <w:rFonts w:ascii="Arial" w:hAnsi="Arial" w:cs="Arial"/>
        </w:rPr>
        <w:t xml:space="preserve"> </w:t>
      </w:r>
      <w:proofErr w:type="spellStart"/>
      <w:r w:rsidRPr="00BE6F64">
        <w:rPr>
          <w:rFonts w:ascii="Arial" w:hAnsi="Arial" w:cs="Arial"/>
        </w:rPr>
        <w:t>pembayaran</w:t>
      </w:r>
      <w:proofErr w:type="spellEnd"/>
      <w:r w:rsidRPr="00BE6F64">
        <w:rPr>
          <w:rFonts w:ascii="Arial" w:hAnsi="Arial" w:cs="Arial"/>
        </w:rPr>
        <w:t xml:space="preserve">, </w:t>
      </w:r>
      <w:proofErr w:type="spellStart"/>
      <w:r w:rsidRPr="00BE6F64">
        <w:rPr>
          <w:rFonts w:ascii="Arial" w:hAnsi="Arial" w:cs="Arial"/>
        </w:rPr>
        <w:t>maka</w:t>
      </w:r>
      <w:proofErr w:type="spellEnd"/>
      <w:r w:rsidRPr="00BE6F64">
        <w:rPr>
          <w:rFonts w:ascii="Arial" w:hAnsi="Arial" w:cs="Arial"/>
        </w:rPr>
        <w:t xml:space="preserve"> </w:t>
      </w:r>
      <w:proofErr w:type="spellStart"/>
      <w:r w:rsidRPr="00BE6F64">
        <w:rPr>
          <w:rFonts w:ascii="Arial" w:hAnsi="Arial" w:cs="Arial"/>
        </w:rPr>
        <w:t>ada</w:t>
      </w:r>
      <w:proofErr w:type="spellEnd"/>
      <w:r w:rsidRPr="00BE6F64">
        <w:rPr>
          <w:rFonts w:ascii="Arial" w:hAnsi="Arial" w:cs="Arial"/>
        </w:rPr>
        <w:t xml:space="preserve"> </w:t>
      </w:r>
      <w:proofErr w:type="spellStart"/>
      <w:r w:rsidRPr="00BE6F64">
        <w:rPr>
          <w:rFonts w:ascii="Arial" w:hAnsi="Arial" w:cs="Arial"/>
        </w:rPr>
        <w:t>kemungkinan</w:t>
      </w:r>
      <w:proofErr w:type="spellEnd"/>
      <w:r w:rsidRPr="00BE6F64">
        <w:rPr>
          <w:rFonts w:ascii="Arial" w:hAnsi="Arial" w:cs="Arial"/>
        </w:rPr>
        <w:t xml:space="preserve"> </w:t>
      </w:r>
      <w:proofErr w:type="spellStart"/>
      <w:r w:rsidRPr="00BE6F64">
        <w:rPr>
          <w:rFonts w:ascii="Arial" w:hAnsi="Arial" w:cs="Arial"/>
        </w:rPr>
        <w:t>kreditur</w:t>
      </w:r>
      <w:proofErr w:type="spellEnd"/>
      <w:r w:rsidRPr="00BE6F64">
        <w:rPr>
          <w:rFonts w:ascii="Arial" w:hAnsi="Arial" w:cs="Arial"/>
        </w:rPr>
        <w:t xml:space="preserve"> </w:t>
      </w:r>
      <w:proofErr w:type="spellStart"/>
      <w:r w:rsidRPr="00BE6F64">
        <w:rPr>
          <w:rFonts w:ascii="Arial" w:hAnsi="Arial" w:cs="Arial"/>
        </w:rPr>
        <w:t>melakukan</w:t>
      </w:r>
      <w:proofErr w:type="spellEnd"/>
      <w:r w:rsidRPr="00BE6F64">
        <w:rPr>
          <w:rFonts w:ascii="Arial" w:hAnsi="Arial" w:cs="Arial"/>
        </w:rPr>
        <w:t xml:space="preserve"> </w:t>
      </w:r>
      <w:proofErr w:type="spellStart"/>
      <w:r w:rsidRPr="00BE6F64">
        <w:rPr>
          <w:rFonts w:ascii="Arial" w:hAnsi="Arial" w:cs="Arial"/>
        </w:rPr>
        <w:t>suatu</w:t>
      </w:r>
      <w:proofErr w:type="spellEnd"/>
      <w:r w:rsidRPr="00BE6F64">
        <w:rPr>
          <w:rFonts w:ascii="Arial" w:hAnsi="Arial" w:cs="Arial"/>
        </w:rPr>
        <w:t xml:space="preserve"> </w:t>
      </w:r>
      <w:proofErr w:type="spellStart"/>
      <w:r w:rsidRPr="00BE6F64">
        <w:rPr>
          <w:rFonts w:ascii="Arial" w:hAnsi="Arial" w:cs="Arial"/>
        </w:rPr>
        <w:t>penyitaan</w:t>
      </w:r>
      <w:proofErr w:type="spellEnd"/>
      <w:r w:rsidRPr="00BE6F64">
        <w:rPr>
          <w:rFonts w:ascii="Arial" w:hAnsi="Arial" w:cs="Arial"/>
        </w:rPr>
        <w:t xml:space="preserve"> </w:t>
      </w:r>
      <w:proofErr w:type="spellStart"/>
      <w:r w:rsidRPr="00BE6F64">
        <w:rPr>
          <w:rFonts w:ascii="Arial" w:hAnsi="Arial" w:cs="Arial"/>
        </w:rPr>
        <w:t>harta</w:t>
      </w:r>
      <w:proofErr w:type="spellEnd"/>
      <w:r w:rsidRPr="00BE6F64">
        <w:rPr>
          <w:rFonts w:ascii="Arial" w:hAnsi="Arial" w:cs="Arial"/>
        </w:rPr>
        <w:t xml:space="preserve"> </w:t>
      </w:r>
      <w:proofErr w:type="spellStart"/>
      <w:r w:rsidRPr="00BE6F64">
        <w:rPr>
          <w:rFonts w:ascii="Arial" w:hAnsi="Arial" w:cs="Arial"/>
        </w:rPr>
        <w:t>perusahaan</w:t>
      </w:r>
      <w:proofErr w:type="spellEnd"/>
      <w:r w:rsidRPr="00BE6F64">
        <w:rPr>
          <w:rFonts w:ascii="Arial" w:hAnsi="Arial" w:cs="Arial"/>
        </w:rPr>
        <w:t xml:space="preserve"> </w:t>
      </w:r>
      <w:proofErr w:type="spellStart"/>
      <w:r w:rsidRPr="00BE6F64">
        <w:rPr>
          <w:rFonts w:ascii="Arial" w:hAnsi="Arial" w:cs="Arial"/>
        </w:rPr>
        <w:t>tersebut</w:t>
      </w:r>
      <w:proofErr w:type="spellEnd"/>
      <w:r w:rsidRPr="00BE6F64">
        <w:rPr>
          <w:rFonts w:ascii="Arial" w:hAnsi="Arial" w:cs="Arial"/>
        </w:rPr>
        <w:t>.</w:t>
      </w:r>
    </w:p>
    <w:p w:rsidR="000A6E5B" w:rsidRPr="000A6E5B" w:rsidRDefault="005E038B" w:rsidP="000A6E5B">
      <w:pPr>
        <w:pStyle w:val="ListParagraph"/>
        <w:numPr>
          <w:ilvl w:val="0"/>
          <w:numId w:val="16"/>
        </w:numPr>
        <w:spacing w:line="480" w:lineRule="auto"/>
        <w:ind w:left="1418"/>
        <w:jc w:val="both"/>
        <w:rPr>
          <w:rFonts w:ascii="Arial" w:hAnsi="Arial" w:cs="Arial"/>
          <w:b/>
          <w:i/>
        </w:rPr>
      </w:pPr>
      <w:proofErr w:type="spellStart"/>
      <w:r w:rsidRPr="00BE6F64">
        <w:rPr>
          <w:rFonts w:ascii="Arial" w:hAnsi="Arial" w:cs="Arial"/>
        </w:rPr>
        <w:t>Kerugian</w:t>
      </w:r>
      <w:proofErr w:type="spellEnd"/>
      <w:r w:rsidRPr="00BE6F64">
        <w:rPr>
          <w:rFonts w:ascii="Arial" w:hAnsi="Arial" w:cs="Arial"/>
        </w:rPr>
        <w:t xml:space="preserve"> </w:t>
      </w:r>
      <w:proofErr w:type="spellStart"/>
      <w:r w:rsidRPr="00BE6F64">
        <w:rPr>
          <w:rFonts w:ascii="Arial" w:hAnsi="Arial" w:cs="Arial"/>
        </w:rPr>
        <w:t>kegiatan</w:t>
      </w:r>
      <w:proofErr w:type="spellEnd"/>
      <w:r w:rsidRPr="00BE6F64">
        <w:rPr>
          <w:rFonts w:ascii="Arial" w:hAnsi="Arial" w:cs="Arial"/>
        </w:rPr>
        <w:t xml:space="preserve"> </w:t>
      </w:r>
      <w:proofErr w:type="spellStart"/>
      <w:r w:rsidRPr="00BE6F64">
        <w:rPr>
          <w:rFonts w:ascii="Arial" w:hAnsi="Arial" w:cs="Arial"/>
        </w:rPr>
        <w:t>operasional</w:t>
      </w:r>
      <w:proofErr w:type="spellEnd"/>
      <w:r w:rsidRPr="00BE6F64">
        <w:rPr>
          <w:rFonts w:ascii="Arial" w:hAnsi="Arial" w:cs="Arial"/>
        </w:rPr>
        <w:t xml:space="preserve"> </w:t>
      </w:r>
      <w:proofErr w:type="spellStart"/>
      <w:r w:rsidRPr="00BE6F64">
        <w:rPr>
          <w:rFonts w:ascii="Arial" w:hAnsi="Arial" w:cs="Arial"/>
        </w:rPr>
        <w:t>suatu</w:t>
      </w:r>
      <w:proofErr w:type="spellEnd"/>
      <w:r w:rsidRPr="00BE6F64">
        <w:rPr>
          <w:rFonts w:ascii="Arial" w:hAnsi="Arial" w:cs="Arial"/>
        </w:rPr>
        <w:t xml:space="preserve"> </w:t>
      </w:r>
      <w:proofErr w:type="spellStart"/>
      <w:r w:rsidRPr="00BE6F64">
        <w:rPr>
          <w:rFonts w:ascii="Arial" w:hAnsi="Arial" w:cs="Arial"/>
        </w:rPr>
        <w:t>perusahaan</w:t>
      </w:r>
      <w:proofErr w:type="spellEnd"/>
      <w:r w:rsidRPr="00BE6F64">
        <w:rPr>
          <w:rFonts w:ascii="Arial" w:hAnsi="Arial" w:cs="Arial"/>
        </w:rPr>
        <w:t xml:space="preserve"> </w:t>
      </w:r>
      <w:proofErr w:type="spellStart"/>
      <w:r w:rsidRPr="00BE6F64">
        <w:rPr>
          <w:rFonts w:ascii="Arial" w:hAnsi="Arial" w:cs="Arial"/>
        </w:rPr>
        <w:t>dalam</w:t>
      </w:r>
      <w:proofErr w:type="spellEnd"/>
      <w:r w:rsidRPr="00BE6F64">
        <w:rPr>
          <w:rFonts w:ascii="Arial" w:hAnsi="Arial" w:cs="Arial"/>
        </w:rPr>
        <w:t xml:space="preserve"> </w:t>
      </w:r>
      <w:proofErr w:type="spellStart"/>
      <w:r w:rsidRPr="00BE6F64">
        <w:rPr>
          <w:rFonts w:ascii="Arial" w:hAnsi="Arial" w:cs="Arial"/>
        </w:rPr>
        <w:t>beberapa</w:t>
      </w:r>
      <w:proofErr w:type="spellEnd"/>
      <w:r w:rsidRPr="00BE6F64">
        <w:rPr>
          <w:rFonts w:ascii="Arial" w:hAnsi="Arial" w:cs="Arial"/>
        </w:rPr>
        <w:t xml:space="preserve"> </w:t>
      </w:r>
      <w:proofErr w:type="spellStart"/>
      <w:r w:rsidRPr="00BE6F64">
        <w:rPr>
          <w:rFonts w:ascii="Arial" w:hAnsi="Arial" w:cs="Arial"/>
        </w:rPr>
        <w:t>tahun</w:t>
      </w:r>
      <w:proofErr w:type="spellEnd"/>
      <w:r w:rsidRPr="00BE6F64">
        <w:rPr>
          <w:rFonts w:ascii="Arial" w:hAnsi="Arial" w:cs="Arial"/>
        </w:rPr>
        <w:t xml:space="preserve"> </w:t>
      </w:r>
      <w:proofErr w:type="spellStart"/>
      <w:r w:rsidRPr="00BE6F64">
        <w:rPr>
          <w:rFonts w:ascii="Arial" w:hAnsi="Arial" w:cs="Arial"/>
        </w:rPr>
        <w:t>merupakan</w:t>
      </w:r>
      <w:proofErr w:type="spellEnd"/>
      <w:r w:rsidRPr="00BE6F64">
        <w:rPr>
          <w:rFonts w:ascii="Arial" w:hAnsi="Arial" w:cs="Arial"/>
        </w:rPr>
        <w:t xml:space="preserve"> </w:t>
      </w:r>
      <w:proofErr w:type="spellStart"/>
      <w:r w:rsidRPr="00BE6F64">
        <w:rPr>
          <w:rFonts w:ascii="Arial" w:hAnsi="Arial" w:cs="Arial"/>
        </w:rPr>
        <w:t>kerugian</w:t>
      </w:r>
      <w:proofErr w:type="spellEnd"/>
      <w:r w:rsidRPr="00BE6F64">
        <w:rPr>
          <w:rFonts w:ascii="Arial" w:hAnsi="Arial" w:cs="Arial"/>
        </w:rPr>
        <w:t xml:space="preserve"> </w:t>
      </w:r>
      <w:proofErr w:type="spellStart"/>
      <w:r w:rsidRPr="00BE6F64">
        <w:rPr>
          <w:rFonts w:ascii="Arial" w:hAnsi="Arial" w:cs="Arial"/>
        </w:rPr>
        <w:t>operasional</w:t>
      </w:r>
      <w:proofErr w:type="spellEnd"/>
      <w:r w:rsidRPr="00BE6F64">
        <w:rPr>
          <w:rFonts w:ascii="Arial" w:hAnsi="Arial" w:cs="Arial"/>
        </w:rPr>
        <w:t xml:space="preserve"> </w:t>
      </w:r>
      <w:proofErr w:type="spellStart"/>
      <w:proofErr w:type="gramStart"/>
      <w:r w:rsidRPr="00BE6F64">
        <w:rPr>
          <w:rFonts w:ascii="Arial" w:hAnsi="Arial" w:cs="Arial"/>
        </w:rPr>
        <w:t>suatu</w:t>
      </w:r>
      <w:proofErr w:type="spellEnd"/>
      <w:r w:rsidRPr="00BE6F64">
        <w:rPr>
          <w:rFonts w:ascii="Arial" w:hAnsi="Arial" w:cs="Arial"/>
        </w:rPr>
        <w:t xml:space="preserve">  </w:t>
      </w:r>
      <w:proofErr w:type="spellStart"/>
      <w:r w:rsidRPr="00BE6F64">
        <w:rPr>
          <w:rFonts w:ascii="Arial" w:hAnsi="Arial" w:cs="Arial"/>
        </w:rPr>
        <w:t>perusahaan</w:t>
      </w:r>
      <w:proofErr w:type="spellEnd"/>
      <w:proofErr w:type="gramEnd"/>
      <w:r w:rsidRPr="00BE6F64">
        <w:rPr>
          <w:rFonts w:ascii="Arial" w:hAnsi="Arial" w:cs="Arial"/>
        </w:rPr>
        <w:t xml:space="preserve"> yang </w:t>
      </w:r>
      <w:proofErr w:type="spellStart"/>
      <w:r w:rsidRPr="00BE6F64">
        <w:rPr>
          <w:rFonts w:ascii="Arial" w:hAnsi="Arial" w:cs="Arial"/>
        </w:rPr>
        <w:t>arus</w:t>
      </w:r>
      <w:proofErr w:type="spellEnd"/>
      <w:r w:rsidRPr="00BE6F64">
        <w:rPr>
          <w:rFonts w:ascii="Arial" w:hAnsi="Arial" w:cs="Arial"/>
        </w:rPr>
        <w:t xml:space="preserve"> </w:t>
      </w:r>
      <w:proofErr w:type="spellStart"/>
      <w:r w:rsidRPr="00BE6F64">
        <w:rPr>
          <w:rFonts w:ascii="Arial" w:hAnsi="Arial" w:cs="Arial"/>
        </w:rPr>
        <w:t>kasnya</w:t>
      </w:r>
      <w:proofErr w:type="spellEnd"/>
      <w:r w:rsidRPr="00BE6F64">
        <w:rPr>
          <w:rFonts w:ascii="Arial" w:hAnsi="Arial" w:cs="Arial"/>
        </w:rPr>
        <w:t xml:space="preserve"> </w:t>
      </w:r>
      <w:proofErr w:type="spellStart"/>
      <w:r w:rsidRPr="00BE6F64">
        <w:rPr>
          <w:rFonts w:ascii="Arial" w:hAnsi="Arial" w:cs="Arial"/>
        </w:rPr>
        <w:t>bisa</w:t>
      </w:r>
      <w:proofErr w:type="spellEnd"/>
      <w:r w:rsidRPr="00BE6F64">
        <w:rPr>
          <w:rFonts w:ascii="Arial" w:hAnsi="Arial" w:cs="Arial"/>
        </w:rPr>
        <w:t xml:space="preserve"> </w:t>
      </w:r>
      <w:proofErr w:type="spellStart"/>
      <w:r w:rsidRPr="00BE6F64">
        <w:rPr>
          <w:rFonts w:ascii="Arial" w:hAnsi="Arial" w:cs="Arial"/>
        </w:rPr>
        <w:t>bernilai</w:t>
      </w:r>
      <w:proofErr w:type="spellEnd"/>
      <w:r w:rsidRPr="00BE6F64">
        <w:rPr>
          <w:rFonts w:ascii="Arial" w:hAnsi="Arial" w:cs="Arial"/>
        </w:rPr>
        <w:t xml:space="preserve"> </w:t>
      </w:r>
      <w:proofErr w:type="spellStart"/>
      <w:r w:rsidRPr="00BE6F64">
        <w:rPr>
          <w:rFonts w:ascii="Arial" w:hAnsi="Arial" w:cs="Arial"/>
        </w:rPr>
        <w:t>negatif</w:t>
      </w:r>
      <w:proofErr w:type="spellEnd"/>
      <w:r w:rsidRPr="00BE6F64">
        <w:rPr>
          <w:rFonts w:ascii="Arial" w:hAnsi="Arial" w:cs="Arial"/>
        </w:rPr>
        <w:t xml:space="preserve"> di </w:t>
      </w:r>
      <w:proofErr w:type="spellStart"/>
      <w:r w:rsidRPr="00BE6F64">
        <w:rPr>
          <w:rFonts w:ascii="Arial" w:hAnsi="Arial" w:cs="Arial"/>
        </w:rPr>
        <w:t>suatu</w:t>
      </w:r>
      <w:proofErr w:type="spellEnd"/>
      <w:r w:rsidRPr="00BE6F64">
        <w:rPr>
          <w:rFonts w:ascii="Arial" w:hAnsi="Arial" w:cs="Arial"/>
        </w:rPr>
        <w:t xml:space="preserve"> </w:t>
      </w:r>
      <w:proofErr w:type="spellStart"/>
      <w:r w:rsidRPr="00BE6F64">
        <w:rPr>
          <w:rFonts w:ascii="Arial" w:hAnsi="Arial" w:cs="Arial"/>
        </w:rPr>
        <w:t>perusahaan</w:t>
      </w:r>
      <w:proofErr w:type="spellEnd"/>
      <w:r w:rsidRPr="00BE6F64">
        <w:rPr>
          <w:rFonts w:ascii="Arial" w:hAnsi="Arial" w:cs="Arial"/>
        </w:rPr>
        <w:t xml:space="preserve"> </w:t>
      </w:r>
      <w:proofErr w:type="spellStart"/>
      <w:r w:rsidRPr="00BE6F64">
        <w:rPr>
          <w:rFonts w:ascii="Arial" w:hAnsi="Arial" w:cs="Arial"/>
        </w:rPr>
        <w:t>tersebut</w:t>
      </w:r>
      <w:proofErr w:type="spellEnd"/>
      <w:r w:rsidRPr="00BE6F64">
        <w:rPr>
          <w:rFonts w:ascii="Arial" w:hAnsi="Arial" w:cs="Arial"/>
        </w:rPr>
        <w:t xml:space="preserve">. </w:t>
      </w:r>
      <w:proofErr w:type="spellStart"/>
      <w:r w:rsidRPr="00BE6F64">
        <w:rPr>
          <w:rFonts w:ascii="Arial" w:hAnsi="Arial" w:cs="Arial"/>
        </w:rPr>
        <w:t>Kejadian</w:t>
      </w:r>
      <w:proofErr w:type="spellEnd"/>
      <w:r w:rsidRPr="00BE6F64">
        <w:rPr>
          <w:rFonts w:ascii="Arial" w:hAnsi="Arial" w:cs="Arial"/>
        </w:rPr>
        <w:t xml:space="preserve"> </w:t>
      </w:r>
      <w:proofErr w:type="spellStart"/>
      <w:r w:rsidRPr="00BE6F64">
        <w:rPr>
          <w:rFonts w:ascii="Arial" w:hAnsi="Arial" w:cs="Arial"/>
        </w:rPr>
        <w:t>ini</w:t>
      </w:r>
      <w:proofErr w:type="spellEnd"/>
      <w:r w:rsidRPr="00BE6F64">
        <w:rPr>
          <w:rFonts w:ascii="Arial" w:hAnsi="Arial" w:cs="Arial"/>
        </w:rPr>
        <w:t xml:space="preserve"> </w:t>
      </w:r>
      <w:proofErr w:type="spellStart"/>
      <w:r w:rsidRPr="00BE6F64">
        <w:rPr>
          <w:rFonts w:ascii="Arial" w:hAnsi="Arial" w:cs="Arial"/>
        </w:rPr>
        <w:t>dikarenakan</w:t>
      </w:r>
      <w:proofErr w:type="spellEnd"/>
      <w:r w:rsidRPr="00BE6F64">
        <w:rPr>
          <w:rFonts w:ascii="Arial" w:hAnsi="Arial" w:cs="Arial"/>
        </w:rPr>
        <w:t xml:space="preserve"> </w:t>
      </w:r>
      <w:proofErr w:type="spellStart"/>
      <w:r w:rsidRPr="00BE6F64">
        <w:rPr>
          <w:rFonts w:ascii="Arial" w:hAnsi="Arial" w:cs="Arial"/>
        </w:rPr>
        <w:t>beban</w:t>
      </w:r>
      <w:proofErr w:type="spellEnd"/>
      <w:r w:rsidRPr="00BE6F64">
        <w:rPr>
          <w:rFonts w:ascii="Arial" w:hAnsi="Arial" w:cs="Arial"/>
        </w:rPr>
        <w:t xml:space="preserve"> </w:t>
      </w:r>
      <w:proofErr w:type="spellStart"/>
      <w:r w:rsidRPr="00BE6F64">
        <w:rPr>
          <w:rFonts w:ascii="Arial" w:hAnsi="Arial" w:cs="Arial"/>
        </w:rPr>
        <w:t>operasional</w:t>
      </w:r>
      <w:proofErr w:type="spellEnd"/>
      <w:r w:rsidRPr="00BE6F64">
        <w:rPr>
          <w:rFonts w:ascii="Arial" w:hAnsi="Arial" w:cs="Arial"/>
        </w:rPr>
        <w:t xml:space="preserve"> </w:t>
      </w:r>
      <w:proofErr w:type="spellStart"/>
      <w:r w:rsidRPr="00BE6F64">
        <w:rPr>
          <w:rFonts w:ascii="Arial" w:hAnsi="Arial" w:cs="Arial"/>
        </w:rPr>
        <w:t>lebih</w:t>
      </w:r>
      <w:proofErr w:type="spellEnd"/>
      <w:r w:rsidRPr="00BE6F64">
        <w:rPr>
          <w:rFonts w:ascii="Arial" w:hAnsi="Arial" w:cs="Arial"/>
        </w:rPr>
        <w:t xml:space="preserve"> </w:t>
      </w:r>
      <w:proofErr w:type="spellStart"/>
      <w:r w:rsidRPr="00BE6F64">
        <w:rPr>
          <w:rFonts w:ascii="Arial" w:hAnsi="Arial" w:cs="Arial"/>
        </w:rPr>
        <w:t>besar</w:t>
      </w:r>
      <w:proofErr w:type="spellEnd"/>
      <w:r w:rsidRPr="00BE6F64">
        <w:rPr>
          <w:rFonts w:ascii="Arial" w:hAnsi="Arial" w:cs="Arial"/>
        </w:rPr>
        <w:t xml:space="preserve"> </w:t>
      </w:r>
      <w:proofErr w:type="spellStart"/>
      <w:r w:rsidRPr="00BE6F64">
        <w:rPr>
          <w:rFonts w:ascii="Arial" w:hAnsi="Arial" w:cs="Arial"/>
        </w:rPr>
        <w:t>daripada</w:t>
      </w:r>
      <w:proofErr w:type="spellEnd"/>
      <w:r w:rsidRPr="00BE6F64">
        <w:rPr>
          <w:rFonts w:ascii="Arial" w:hAnsi="Arial" w:cs="Arial"/>
        </w:rPr>
        <w:t xml:space="preserve"> </w:t>
      </w:r>
      <w:proofErr w:type="spellStart"/>
      <w:r w:rsidRPr="00BE6F64">
        <w:rPr>
          <w:rFonts w:ascii="Arial" w:hAnsi="Arial" w:cs="Arial"/>
        </w:rPr>
        <w:t>pendapatan</w:t>
      </w:r>
      <w:proofErr w:type="spellEnd"/>
      <w:r w:rsidRPr="00BE6F64">
        <w:rPr>
          <w:rFonts w:ascii="Arial" w:hAnsi="Arial" w:cs="Arial"/>
        </w:rPr>
        <w:t xml:space="preserve"> yang </w:t>
      </w:r>
      <w:proofErr w:type="spellStart"/>
      <w:r w:rsidRPr="00BE6F64">
        <w:rPr>
          <w:rFonts w:ascii="Arial" w:hAnsi="Arial" w:cs="Arial"/>
        </w:rPr>
        <w:t>telah</w:t>
      </w:r>
      <w:proofErr w:type="spellEnd"/>
      <w:r w:rsidRPr="00BE6F64">
        <w:rPr>
          <w:rFonts w:ascii="Arial" w:hAnsi="Arial" w:cs="Arial"/>
        </w:rPr>
        <w:t xml:space="preserve"> </w:t>
      </w:r>
      <w:proofErr w:type="spellStart"/>
      <w:r w:rsidRPr="00BE6F64">
        <w:rPr>
          <w:rFonts w:ascii="Arial" w:hAnsi="Arial" w:cs="Arial"/>
        </w:rPr>
        <w:t>diterima</w:t>
      </w:r>
      <w:proofErr w:type="spellEnd"/>
      <w:r w:rsidRPr="00BE6F64">
        <w:rPr>
          <w:rFonts w:ascii="Arial" w:hAnsi="Arial" w:cs="Arial"/>
        </w:rPr>
        <w:t xml:space="preserve"> di </w:t>
      </w:r>
      <w:proofErr w:type="spellStart"/>
      <w:r w:rsidRPr="00BE6F64">
        <w:rPr>
          <w:rFonts w:ascii="Arial" w:hAnsi="Arial" w:cs="Arial"/>
        </w:rPr>
        <w:t>sebuah</w:t>
      </w:r>
      <w:proofErr w:type="spellEnd"/>
      <w:r w:rsidRPr="00BE6F64">
        <w:rPr>
          <w:rFonts w:ascii="Arial" w:hAnsi="Arial" w:cs="Arial"/>
        </w:rPr>
        <w:t xml:space="preserve"> </w:t>
      </w:r>
      <w:proofErr w:type="spellStart"/>
      <w:r w:rsidRPr="00BE6F64">
        <w:rPr>
          <w:rFonts w:ascii="Arial" w:hAnsi="Arial" w:cs="Arial"/>
        </w:rPr>
        <w:t>perusahaan</w:t>
      </w:r>
      <w:proofErr w:type="spellEnd"/>
      <w:r w:rsidRPr="00BE6F64">
        <w:rPr>
          <w:rFonts w:ascii="Arial" w:hAnsi="Arial" w:cs="Arial"/>
        </w:rPr>
        <w:t xml:space="preserve"> </w:t>
      </w:r>
      <w:proofErr w:type="spellStart"/>
      <w:r w:rsidRPr="00BE6F64">
        <w:rPr>
          <w:rFonts w:ascii="Arial" w:hAnsi="Arial" w:cs="Arial"/>
        </w:rPr>
        <w:t>tersebut</w:t>
      </w:r>
      <w:proofErr w:type="spellEnd"/>
      <w:r w:rsidRPr="00BE6F64">
        <w:rPr>
          <w:rFonts w:ascii="Arial" w:hAnsi="Arial" w:cs="Arial"/>
        </w:rPr>
        <w:t xml:space="preserve">. </w:t>
      </w:r>
    </w:p>
    <w:p w:rsidR="0054531A" w:rsidRPr="00FC6676" w:rsidRDefault="0054531A" w:rsidP="00680CA1">
      <w:pPr>
        <w:pStyle w:val="ListParagraph"/>
        <w:numPr>
          <w:ilvl w:val="0"/>
          <w:numId w:val="6"/>
        </w:numPr>
        <w:tabs>
          <w:tab w:val="left" w:pos="1276"/>
        </w:tabs>
        <w:spacing w:line="480" w:lineRule="auto"/>
        <w:ind w:left="709" w:hanging="283"/>
        <w:jc w:val="both"/>
        <w:rPr>
          <w:rFonts w:ascii="Arial" w:hAnsi="Arial" w:cs="Arial"/>
          <w:b/>
        </w:rPr>
      </w:pPr>
      <w:proofErr w:type="spellStart"/>
      <w:r w:rsidRPr="00FC6676">
        <w:rPr>
          <w:rFonts w:ascii="Arial" w:hAnsi="Arial" w:cs="Arial"/>
          <w:b/>
        </w:rPr>
        <w:t>Profitabilitas</w:t>
      </w:r>
      <w:proofErr w:type="spellEnd"/>
    </w:p>
    <w:p w:rsidR="0054531A" w:rsidRPr="00DC658B" w:rsidRDefault="007063C6" w:rsidP="00680CA1">
      <w:pPr>
        <w:tabs>
          <w:tab w:val="left" w:pos="1418"/>
        </w:tabs>
        <w:spacing w:line="480" w:lineRule="auto"/>
        <w:ind w:left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54531A" w:rsidRPr="00DC658B">
        <w:rPr>
          <w:rFonts w:ascii="Arial" w:hAnsi="Arial" w:cs="Arial"/>
          <w:b/>
        </w:rPr>
        <w:t>Pengertian</w:t>
      </w:r>
      <w:proofErr w:type="spellEnd"/>
      <w:r w:rsidR="0054531A" w:rsidRPr="00DC658B">
        <w:rPr>
          <w:rFonts w:ascii="Arial" w:hAnsi="Arial" w:cs="Arial"/>
          <w:b/>
        </w:rPr>
        <w:t xml:space="preserve"> </w:t>
      </w:r>
      <w:proofErr w:type="spellStart"/>
      <w:r w:rsidR="0054531A" w:rsidRPr="00DC658B">
        <w:rPr>
          <w:rFonts w:ascii="Arial" w:hAnsi="Arial" w:cs="Arial"/>
          <w:b/>
        </w:rPr>
        <w:t>Profitabilitas</w:t>
      </w:r>
      <w:proofErr w:type="spellEnd"/>
    </w:p>
    <w:p w:rsidR="0054531A" w:rsidRPr="00FC6676" w:rsidRDefault="0054531A" w:rsidP="00680CA1">
      <w:pPr>
        <w:tabs>
          <w:tab w:val="left" w:pos="1701"/>
        </w:tabs>
        <w:spacing w:line="480" w:lineRule="auto"/>
        <w:ind w:left="1134"/>
        <w:jc w:val="both"/>
        <w:rPr>
          <w:rFonts w:ascii="Arial" w:hAnsi="Arial" w:cs="Arial"/>
        </w:rPr>
      </w:pPr>
      <w:r w:rsidRPr="00FC6676">
        <w:rPr>
          <w:rFonts w:ascii="Arial" w:hAnsi="Arial" w:cs="Arial"/>
          <w:b/>
        </w:rPr>
        <w:tab/>
      </w:r>
      <w:proofErr w:type="spellStart"/>
      <w:r w:rsidR="00BF15B1" w:rsidRPr="00FC6676">
        <w:rPr>
          <w:rFonts w:ascii="Arial" w:hAnsi="Arial" w:cs="Arial"/>
        </w:rPr>
        <w:t>Menurut</w:t>
      </w:r>
      <w:proofErr w:type="spellEnd"/>
      <w:r w:rsidR="00BF15B1" w:rsidRPr="00FC6676">
        <w:rPr>
          <w:rFonts w:ascii="Arial" w:hAnsi="Arial" w:cs="Arial"/>
        </w:rPr>
        <w:t xml:space="preserve"> </w:t>
      </w:r>
      <w:proofErr w:type="spellStart"/>
      <w:r w:rsidR="00BF15B1" w:rsidRPr="00FC6676">
        <w:rPr>
          <w:rFonts w:ascii="Arial" w:hAnsi="Arial" w:cs="Arial"/>
        </w:rPr>
        <w:t>Kasmir</w:t>
      </w:r>
      <w:proofErr w:type="spellEnd"/>
      <w:r w:rsidR="00BF15B1" w:rsidRPr="00FC6676">
        <w:rPr>
          <w:rFonts w:ascii="Arial" w:hAnsi="Arial" w:cs="Arial"/>
        </w:rPr>
        <w:t xml:space="preserve"> (2014:115)</w:t>
      </w:r>
      <w:r w:rsidR="00015BB2">
        <w:rPr>
          <w:rFonts w:ascii="Arial" w:hAnsi="Arial" w:cs="Arial"/>
        </w:rPr>
        <w:t xml:space="preserve"> </w:t>
      </w:r>
      <w:proofErr w:type="spellStart"/>
      <w:r w:rsidR="0052532E" w:rsidRPr="00FC6676">
        <w:rPr>
          <w:rFonts w:ascii="Arial" w:hAnsi="Arial" w:cs="Arial"/>
        </w:rPr>
        <w:t>definisi</w:t>
      </w:r>
      <w:proofErr w:type="spellEnd"/>
      <w:r w:rsidR="0052532E" w:rsidRPr="00FC6676">
        <w:rPr>
          <w:rFonts w:ascii="Arial" w:hAnsi="Arial" w:cs="Arial"/>
        </w:rPr>
        <w:t xml:space="preserve"> </w:t>
      </w:r>
      <w:proofErr w:type="spellStart"/>
      <w:r w:rsidR="0052532E" w:rsidRPr="00FC6676">
        <w:rPr>
          <w:rFonts w:ascii="Arial" w:hAnsi="Arial" w:cs="Arial"/>
        </w:rPr>
        <w:t>rasio</w:t>
      </w:r>
      <w:proofErr w:type="spellEnd"/>
      <w:r w:rsidR="0052532E" w:rsidRPr="00FC6676">
        <w:rPr>
          <w:rFonts w:ascii="Arial" w:hAnsi="Arial" w:cs="Arial"/>
        </w:rPr>
        <w:t xml:space="preserve"> </w:t>
      </w:r>
      <w:proofErr w:type="spellStart"/>
      <w:r w:rsidR="0052532E" w:rsidRPr="00FC6676">
        <w:rPr>
          <w:rFonts w:ascii="Arial" w:hAnsi="Arial" w:cs="Arial"/>
        </w:rPr>
        <w:t>profitabilitas</w:t>
      </w:r>
      <w:proofErr w:type="spellEnd"/>
      <w:r w:rsidR="0052532E" w:rsidRPr="00FC6676">
        <w:rPr>
          <w:rFonts w:ascii="Arial" w:hAnsi="Arial" w:cs="Arial"/>
        </w:rPr>
        <w:t xml:space="preserve"> </w:t>
      </w:r>
      <w:proofErr w:type="spellStart"/>
      <w:r w:rsidR="0052532E" w:rsidRPr="00FC6676">
        <w:rPr>
          <w:rFonts w:ascii="Arial" w:hAnsi="Arial" w:cs="Arial"/>
        </w:rPr>
        <w:t>merupakan</w:t>
      </w:r>
      <w:proofErr w:type="spellEnd"/>
      <w:r w:rsidR="0052532E" w:rsidRPr="00FC6676">
        <w:rPr>
          <w:rFonts w:ascii="Arial" w:hAnsi="Arial" w:cs="Arial"/>
        </w:rPr>
        <w:t xml:space="preserve"> </w:t>
      </w:r>
      <w:proofErr w:type="spellStart"/>
      <w:r w:rsidR="0052532E" w:rsidRPr="00FC6676">
        <w:rPr>
          <w:rFonts w:ascii="Arial" w:hAnsi="Arial" w:cs="Arial"/>
        </w:rPr>
        <w:t>rasio</w:t>
      </w:r>
      <w:proofErr w:type="spellEnd"/>
      <w:r w:rsidR="0052532E" w:rsidRPr="00FC6676">
        <w:rPr>
          <w:rFonts w:ascii="Arial" w:hAnsi="Arial" w:cs="Arial"/>
        </w:rPr>
        <w:t xml:space="preserve"> </w:t>
      </w:r>
      <w:proofErr w:type="spellStart"/>
      <w:r w:rsidR="0052532E" w:rsidRPr="00FC6676">
        <w:rPr>
          <w:rFonts w:ascii="Arial" w:hAnsi="Arial" w:cs="Arial"/>
        </w:rPr>
        <w:t>untuk</w:t>
      </w:r>
      <w:proofErr w:type="spellEnd"/>
      <w:r w:rsidR="0052532E" w:rsidRPr="00FC6676">
        <w:rPr>
          <w:rFonts w:ascii="Arial" w:hAnsi="Arial" w:cs="Arial"/>
        </w:rPr>
        <w:t xml:space="preserve"> </w:t>
      </w:r>
      <w:proofErr w:type="spellStart"/>
      <w:r w:rsidR="0052532E" w:rsidRPr="00FC6676">
        <w:rPr>
          <w:rFonts w:ascii="Arial" w:hAnsi="Arial" w:cs="Arial"/>
        </w:rPr>
        <w:t>menilai</w:t>
      </w:r>
      <w:proofErr w:type="spellEnd"/>
      <w:r w:rsidR="0052532E" w:rsidRPr="00FC6676">
        <w:rPr>
          <w:rFonts w:ascii="Arial" w:hAnsi="Arial" w:cs="Arial"/>
        </w:rPr>
        <w:t xml:space="preserve"> </w:t>
      </w:r>
      <w:proofErr w:type="spellStart"/>
      <w:r w:rsidR="0052532E" w:rsidRPr="00FC6676">
        <w:rPr>
          <w:rFonts w:ascii="Arial" w:hAnsi="Arial" w:cs="Arial"/>
        </w:rPr>
        <w:t>kemampuan</w:t>
      </w:r>
      <w:proofErr w:type="spellEnd"/>
      <w:r w:rsidR="0052532E" w:rsidRPr="00FC6676">
        <w:rPr>
          <w:rFonts w:ascii="Arial" w:hAnsi="Arial" w:cs="Arial"/>
        </w:rPr>
        <w:t xml:space="preserve"> </w:t>
      </w:r>
      <w:proofErr w:type="spellStart"/>
      <w:r w:rsidR="0052532E" w:rsidRPr="00FC6676">
        <w:rPr>
          <w:rFonts w:ascii="Arial" w:hAnsi="Arial" w:cs="Arial"/>
        </w:rPr>
        <w:t>perusahaan</w:t>
      </w:r>
      <w:proofErr w:type="spellEnd"/>
      <w:r w:rsidR="0052532E" w:rsidRPr="00FC6676">
        <w:rPr>
          <w:rFonts w:ascii="Arial" w:hAnsi="Arial" w:cs="Arial"/>
        </w:rPr>
        <w:t xml:space="preserve"> </w:t>
      </w:r>
      <w:proofErr w:type="spellStart"/>
      <w:r w:rsidR="0052532E" w:rsidRPr="00FC6676">
        <w:rPr>
          <w:rFonts w:ascii="Arial" w:hAnsi="Arial" w:cs="Arial"/>
        </w:rPr>
        <w:t>dalam</w:t>
      </w:r>
      <w:proofErr w:type="spellEnd"/>
      <w:r w:rsidR="0052532E" w:rsidRPr="00FC6676">
        <w:rPr>
          <w:rFonts w:ascii="Arial" w:hAnsi="Arial" w:cs="Arial"/>
        </w:rPr>
        <w:t xml:space="preserve"> </w:t>
      </w:r>
      <w:proofErr w:type="spellStart"/>
      <w:r w:rsidR="0052532E" w:rsidRPr="00FC6676">
        <w:rPr>
          <w:rFonts w:ascii="Arial" w:hAnsi="Arial" w:cs="Arial"/>
        </w:rPr>
        <w:t>mencari</w:t>
      </w:r>
      <w:proofErr w:type="spellEnd"/>
      <w:r w:rsidR="0052532E" w:rsidRPr="00FC6676">
        <w:rPr>
          <w:rFonts w:ascii="Arial" w:hAnsi="Arial" w:cs="Arial"/>
        </w:rPr>
        <w:t xml:space="preserve"> </w:t>
      </w:r>
      <w:proofErr w:type="spellStart"/>
      <w:r w:rsidR="0052532E" w:rsidRPr="00FC6676">
        <w:rPr>
          <w:rFonts w:ascii="Arial" w:hAnsi="Arial" w:cs="Arial"/>
        </w:rPr>
        <w:t>keuntungan</w:t>
      </w:r>
      <w:proofErr w:type="spellEnd"/>
      <w:r w:rsidR="0052532E" w:rsidRPr="00FC6676">
        <w:rPr>
          <w:rFonts w:ascii="Arial" w:hAnsi="Arial" w:cs="Arial"/>
        </w:rPr>
        <w:t xml:space="preserve">. </w:t>
      </w:r>
      <w:proofErr w:type="spellStart"/>
      <w:r w:rsidR="0052532E" w:rsidRPr="00FC6676">
        <w:rPr>
          <w:rFonts w:ascii="Arial" w:hAnsi="Arial" w:cs="Arial"/>
        </w:rPr>
        <w:t>Rasio</w:t>
      </w:r>
      <w:proofErr w:type="spellEnd"/>
      <w:r w:rsidR="0052532E" w:rsidRPr="00FC6676">
        <w:rPr>
          <w:rFonts w:ascii="Arial" w:hAnsi="Arial" w:cs="Arial"/>
        </w:rPr>
        <w:t xml:space="preserve"> </w:t>
      </w:r>
      <w:proofErr w:type="spellStart"/>
      <w:r w:rsidR="0052532E" w:rsidRPr="00FC6676">
        <w:rPr>
          <w:rFonts w:ascii="Arial" w:hAnsi="Arial" w:cs="Arial"/>
        </w:rPr>
        <w:t>ini</w:t>
      </w:r>
      <w:proofErr w:type="spellEnd"/>
      <w:r w:rsidR="0052532E" w:rsidRPr="00FC6676">
        <w:rPr>
          <w:rFonts w:ascii="Arial" w:hAnsi="Arial" w:cs="Arial"/>
        </w:rPr>
        <w:t xml:space="preserve"> juga </w:t>
      </w:r>
      <w:proofErr w:type="spellStart"/>
      <w:r w:rsidR="0052532E" w:rsidRPr="00FC6676">
        <w:rPr>
          <w:rFonts w:ascii="Arial" w:hAnsi="Arial" w:cs="Arial"/>
        </w:rPr>
        <w:t>memberikan</w:t>
      </w:r>
      <w:proofErr w:type="spellEnd"/>
      <w:r w:rsidR="0052532E" w:rsidRPr="00FC6676">
        <w:rPr>
          <w:rFonts w:ascii="Arial" w:hAnsi="Arial" w:cs="Arial"/>
        </w:rPr>
        <w:t xml:space="preserve"> </w:t>
      </w:r>
      <w:proofErr w:type="spellStart"/>
      <w:r w:rsidR="0052532E" w:rsidRPr="00FC6676">
        <w:rPr>
          <w:rFonts w:ascii="Arial" w:hAnsi="Arial" w:cs="Arial"/>
        </w:rPr>
        <w:t>ukuran</w:t>
      </w:r>
      <w:proofErr w:type="spellEnd"/>
      <w:r w:rsidR="0052532E" w:rsidRPr="00FC6676">
        <w:rPr>
          <w:rFonts w:ascii="Arial" w:hAnsi="Arial" w:cs="Arial"/>
        </w:rPr>
        <w:t xml:space="preserve"> </w:t>
      </w:r>
      <w:proofErr w:type="spellStart"/>
      <w:r w:rsidR="0052532E" w:rsidRPr="00FC6676">
        <w:rPr>
          <w:rFonts w:ascii="Arial" w:hAnsi="Arial" w:cs="Arial"/>
        </w:rPr>
        <w:t>tingkat</w:t>
      </w:r>
      <w:proofErr w:type="spellEnd"/>
      <w:r w:rsidR="0052532E" w:rsidRPr="00FC6676">
        <w:rPr>
          <w:rFonts w:ascii="Arial" w:hAnsi="Arial" w:cs="Arial"/>
        </w:rPr>
        <w:t xml:space="preserve"> </w:t>
      </w:r>
      <w:proofErr w:type="spellStart"/>
      <w:r w:rsidR="0052532E" w:rsidRPr="00FC6676">
        <w:rPr>
          <w:rFonts w:ascii="Arial" w:hAnsi="Arial" w:cs="Arial"/>
        </w:rPr>
        <w:t>efektifitas</w:t>
      </w:r>
      <w:proofErr w:type="spellEnd"/>
      <w:r w:rsidR="0052532E" w:rsidRPr="00FC6676">
        <w:rPr>
          <w:rFonts w:ascii="Arial" w:hAnsi="Arial" w:cs="Arial"/>
        </w:rPr>
        <w:t xml:space="preserve"> </w:t>
      </w:r>
      <w:proofErr w:type="spellStart"/>
      <w:r w:rsidR="0052532E" w:rsidRPr="00FC6676">
        <w:rPr>
          <w:rFonts w:ascii="Arial" w:hAnsi="Arial" w:cs="Arial"/>
        </w:rPr>
        <w:t>manajemen</w:t>
      </w:r>
      <w:proofErr w:type="spellEnd"/>
      <w:r w:rsidR="0052532E" w:rsidRPr="00FC6676">
        <w:rPr>
          <w:rFonts w:ascii="Arial" w:hAnsi="Arial" w:cs="Arial"/>
        </w:rPr>
        <w:t xml:space="preserve"> </w:t>
      </w:r>
      <w:proofErr w:type="spellStart"/>
      <w:r w:rsidR="0052532E" w:rsidRPr="00FC6676">
        <w:rPr>
          <w:rFonts w:ascii="Arial" w:hAnsi="Arial" w:cs="Arial"/>
        </w:rPr>
        <w:t>suatu</w:t>
      </w:r>
      <w:proofErr w:type="spellEnd"/>
      <w:r w:rsidR="0052532E" w:rsidRPr="00FC6676">
        <w:rPr>
          <w:rFonts w:ascii="Arial" w:hAnsi="Arial" w:cs="Arial"/>
        </w:rPr>
        <w:t xml:space="preserve"> </w:t>
      </w:r>
      <w:proofErr w:type="spellStart"/>
      <w:r w:rsidR="0052532E" w:rsidRPr="00FC6676">
        <w:rPr>
          <w:rFonts w:ascii="Arial" w:hAnsi="Arial" w:cs="Arial"/>
        </w:rPr>
        <w:t>perusahaan</w:t>
      </w:r>
      <w:proofErr w:type="spellEnd"/>
      <w:r w:rsidR="0052532E" w:rsidRPr="00FC6676">
        <w:rPr>
          <w:rFonts w:ascii="Arial" w:hAnsi="Arial" w:cs="Arial"/>
        </w:rPr>
        <w:t xml:space="preserve">. Hal </w:t>
      </w:r>
      <w:proofErr w:type="spellStart"/>
      <w:r w:rsidR="0052532E" w:rsidRPr="00FC6676">
        <w:rPr>
          <w:rFonts w:ascii="Arial" w:hAnsi="Arial" w:cs="Arial"/>
        </w:rPr>
        <w:t>ini</w:t>
      </w:r>
      <w:proofErr w:type="spellEnd"/>
      <w:r w:rsidR="0052532E" w:rsidRPr="00FC6676">
        <w:rPr>
          <w:rFonts w:ascii="Arial" w:hAnsi="Arial" w:cs="Arial"/>
        </w:rPr>
        <w:t xml:space="preserve"> </w:t>
      </w:r>
      <w:proofErr w:type="spellStart"/>
      <w:r w:rsidR="0052532E" w:rsidRPr="00FC6676">
        <w:rPr>
          <w:rFonts w:ascii="Arial" w:hAnsi="Arial" w:cs="Arial"/>
        </w:rPr>
        <w:t>ditunjukkan</w:t>
      </w:r>
      <w:proofErr w:type="spellEnd"/>
      <w:r w:rsidR="0052532E" w:rsidRPr="00FC6676">
        <w:rPr>
          <w:rFonts w:ascii="Arial" w:hAnsi="Arial" w:cs="Arial"/>
        </w:rPr>
        <w:t xml:space="preserve"> </w:t>
      </w:r>
      <w:proofErr w:type="spellStart"/>
      <w:r w:rsidR="0052532E" w:rsidRPr="00FC6676">
        <w:rPr>
          <w:rFonts w:ascii="Arial" w:hAnsi="Arial" w:cs="Arial"/>
        </w:rPr>
        <w:t>dengan</w:t>
      </w:r>
      <w:proofErr w:type="spellEnd"/>
      <w:r w:rsidR="0052532E" w:rsidRPr="00FC6676">
        <w:rPr>
          <w:rFonts w:ascii="Arial" w:hAnsi="Arial" w:cs="Arial"/>
        </w:rPr>
        <w:t xml:space="preserve"> </w:t>
      </w:r>
      <w:proofErr w:type="spellStart"/>
      <w:r w:rsidR="0052532E" w:rsidRPr="00FC6676">
        <w:rPr>
          <w:rFonts w:ascii="Arial" w:hAnsi="Arial" w:cs="Arial"/>
        </w:rPr>
        <w:t>laba</w:t>
      </w:r>
      <w:proofErr w:type="spellEnd"/>
      <w:r w:rsidR="0052532E" w:rsidRPr="00FC6676">
        <w:rPr>
          <w:rFonts w:ascii="Arial" w:hAnsi="Arial" w:cs="Arial"/>
        </w:rPr>
        <w:t xml:space="preserve"> yang </w:t>
      </w:r>
      <w:proofErr w:type="spellStart"/>
      <w:r w:rsidR="0052532E" w:rsidRPr="00FC6676">
        <w:rPr>
          <w:rFonts w:ascii="Arial" w:hAnsi="Arial" w:cs="Arial"/>
        </w:rPr>
        <w:t>dihasilkan</w:t>
      </w:r>
      <w:proofErr w:type="spellEnd"/>
      <w:r w:rsidR="0052532E" w:rsidRPr="00FC6676">
        <w:rPr>
          <w:rFonts w:ascii="Arial" w:hAnsi="Arial" w:cs="Arial"/>
        </w:rPr>
        <w:t xml:space="preserve"> </w:t>
      </w:r>
      <w:proofErr w:type="spellStart"/>
      <w:r w:rsidR="0052532E" w:rsidRPr="00FC6676">
        <w:rPr>
          <w:rFonts w:ascii="Arial" w:hAnsi="Arial" w:cs="Arial"/>
        </w:rPr>
        <w:t>dari</w:t>
      </w:r>
      <w:proofErr w:type="spellEnd"/>
      <w:r w:rsidR="0052532E" w:rsidRPr="00FC6676">
        <w:rPr>
          <w:rFonts w:ascii="Arial" w:hAnsi="Arial" w:cs="Arial"/>
        </w:rPr>
        <w:t xml:space="preserve"> </w:t>
      </w:r>
      <w:proofErr w:type="spellStart"/>
      <w:r w:rsidR="0052532E" w:rsidRPr="00FC6676">
        <w:rPr>
          <w:rFonts w:ascii="Arial" w:hAnsi="Arial" w:cs="Arial"/>
        </w:rPr>
        <w:t>penjualan</w:t>
      </w:r>
      <w:proofErr w:type="spellEnd"/>
      <w:r w:rsidR="0052532E" w:rsidRPr="00FC6676">
        <w:rPr>
          <w:rFonts w:ascii="Arial" w:hAnsi="Arial" w:cs="Arial"/>
        </w:rPr>
        <w:t xml:space="preserve"> dan </w:t>
      </w:r>
      <w:proofErr w:type="spellStart"/>
      <w:r w:rsidR="0052532E" w:rsidRPr="00FC6676">
        <w:rPr>
          <w:rFonts w:ascii="Arial" w:hAnsi="Arial" w:cs="Arial"/>
        </w:rPr>
        <w:t>pendapatan</w:t>
      </w:r>
      <w:proofErr w:type="spellEnd"/>
      <w:r w:rsidR="0052532E" w:rsidRPr="00FC6676">
        <w:rPr>
          <w:rFonts w:ascii="Arial" w:hAnsi="Arial" w:cs="Arial"/>
        </w:rPr>
        <w:t xml:space="preserve"> </w:t>
      </w:r>
      <w:proofErr w:type="spellStart"/>
      <w:r w:rsidR="0052532E" w:rsidRPr="00FC6676">
        <w:rPr>
          <w:rFonts w:ascii="Arial" w:hAnsi="Arial" w:cs="Arial"/>
        </w:rPr>
        <w:t>investasi</w:t>
      </w:r>
      <w:proofErr w:type="spellEnd"/>
      <w:r w:rsidR="00BF15B1" w:rsidRPr="00FC6676">
        <w:rPr>
          <w:rFonts w:ascii="Arial" w:hAnsi="Arial" w:cs="Arial"/>
        </w:rPr>
        <w:t>.</w:t>
      </w:r>
    </w:p>
    <w:p w:rsidR="00BF15B1" w:rsidRPr="00FC6676" w:rsidRDefault="00BF15B1" w:rsidP="00FC6676">
      <w:pPr>
        <w:tabs>
          <w:tab w:val="left" w:pos="1701"/>
        </w:tabs>
        <w:spacing w:line="480" w:lineRule="auto"/>
        <w:ind w:left="1134"/>
        <w:jc w:val="both"/>
        <w:rPr>
          <w:rFonts w:ascii="Arial" w:hAnsi="Arial" w:cs="Arial"/>
        </w:rPr>
      </w:pPr>
      <w:r w:rsidRPr="00FC6676">
        <w:rPr>
          <w:rFonts w:ascii="Arial" w:hAnsi="Arial" w:cs="Arial"/>
        </w:rPr>
        <w:tab/>
      </w:r>
      <w:proofErr w:type="spellStart"/>
      <w:r w:rsidRPr="00FC6676">
        <w:rPr>
          <w:rFonts w:ascii="Arial" w:hAnsi="Arial" w:cs="Arial"/>
        </w:rPr>
        <w:t>Menurut</w:t>
      </w:r>
      <w:proofErr w:type="spellEnd"/>
      <w:r w:rsidRPr="00FC6676">
        <w:rPr>
          <w:rFonts w:ascii="Arial" w:hAnsi="Arial" w:cs="Arial"/>
        </w:rPr>
        <w:t xml:space="preserve"> Fahmi (2013:116) </w:t>
      </w:r>
      <w:proofErr w:type="spellStart"/>
      <w:r w:rsidRPr="00FC6676">
        <w:rPr>
          <w:rFonts w:ascii="Arial" w:hAnsi="Arial" w:cs="Arial"/>
        </w:rPr>
        <w:t>rasio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profitabilitas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yaitu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untuk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menunjukkan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keberhasilan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perusahaan</w:t>
      </w:r>
      <w:proofErr w:type="spellEnd"/>
      <w:r w:rsidRPr="00FC6676">
        <w:rPr>
          <w:rFonts w:ascii="Arial" w:hAnsi="Arial" w:cs="Arial"/>
        </w:rPr>
        <w:t xml:space="preserve"> di </w:t>
      </w:r>
      <w:proofErr w:type="spellStart"/>
      <w:r w:rsidRPr="00FC6676">
        <w:rPr>
          <w:rFonts w:ascii="Arial" w:hAnsi="Arial" w:cs="Arial"/>
        </w:rPr>
        <w:t>dalam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menghasilkan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lastRenderedPageBreak/>
        <w:t>keuntungan</w:t>
      </w:r>
      <w:proofErr w:type="spellEnd"/>
      <w:r w:rsidRPr="00FC6676">
        <w:rPr>
          <w:rFonts w:ascii="Arial" w:hAnsi="Arial" w:cs="Arial"/>
        </w:rPr>
        <w:t xml:space="preserve">. Investor yang </w:t>
      </w:r>
      <w:proofErr w:type="spellStart"/>
      <w:r w:rsidRPr="00FC6676">
        <w:rPr>
          <w:rFonts w:ascii="Arial" w:hAnsi="Arial" w:cs="Arial"/>
        </w:rPr>
        <w:t>potensial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akan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menganalisis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dengan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cermat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kelancaran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sebuah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perusahaan</w:t>
      </w:r>
      <w:proofErr w:type="spellEnd"/>
      <w:r w:rsidRPr="00FC6676">
        <w:rPr>
          <w:rFonts w:ascii="Arial" w:hAnsi="Arial" w:cs="Arial"/>
        </w:rPr>
        <w:t xml:space="preserve"> dan </w:t>
      </w:r>
      <w:proofErr w:type="spellStart"/>
      <w:r w:rsidRPr="00FC6676">
        <w:rPr>
          <w:rFonts w:ascii="Arial" w:hAnsi="Arial" w:cs="Arial"/>
        </w:rPr>
        <w:t>kemampuannya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untuk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mendapatkan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keuntungan</w:t>
      </w:r>
      <w:proofErr w:type="spellEnd"/>
      <w:r w:rsidRPr="00FC6676">
        <w:rPr>
          <w:rFonts w:ascii="Arial" w:hAnsi="Arial" w:cs="Arial"/>
        </w:rPr>
        <w:t xml:space="preserve">. </w:t>
      </w:r>
      <w:proofErr w:type="spellStart"/>
      <w:r w:rsidRPr="00FC6676">
        <w:rPr>
          <w:rFonts w:ascii="Arial" w:hAnsi="Arial" w:cs="Arial"/>
        </w:rPr>
        <w:t>Semakin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baik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rasio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profitabilitas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maka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semakin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baik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menggambarkan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kemampuan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tingginya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perolehan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keuntungan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perusahaan</w:t>
      </w:r>
      <w:proofErr w:type="spellEnd"/>
      <w:r w:rsidRPr="00FC6676">
        <w:rPr>
          <w:rFonts w:ascii="Arial" w:hAnsi="Arial" w:cs="Arial"/>
        </w:rPr>
        <w:t>.</w:t>
      </w:r>
    </w:p>
    <w:p w:rsidR="00BF15B1" w:rsidRPr="00FC6676" w:rsidRDefault="00BF15B1" w:rsidP="009E7AE4">
      <w:pPr>
        <w:tabs>
          <w:tab w:val="left" w:pos="1701"/>
        </w:tabs>
        <w:spacing w:line="480" w:lineRule="auto"/>
        <w:ind w:left="1134"/>
        <w:jc w:val="both"/>
        <w:rPr>
          <w:rFonts w:ascii="Arial" w:hAnsi="Arial" w:cs="Arial"/>
        </w:rPr>
      </w:pPr>
      <w:r w:rsidRPr="00FC6676">
        <w:rPr>
          <w:rFonts w:ascii="Arial" w:hAnsi="Arial" w:cs="Arial"/>
        </w:rPr>
        <w:tab/>
      </w:r>
      <w:proofErr w:type="spellStart"/>
      <w:r w:rsidRPr="00FC6676">
        <w:rPr>
          <w:rFonts w:ascii="Arial" w:hAnsi="Arial" w:cs="Arial"/>
        </w:rPr>
        <w:t>Menurut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Sugiyono</w:t>
      </w:r>
      <w:proofErr w:type="spellEnd"/>
      <w:r w:rsidRPr="00FC6676">
        <w:rPr>
          <w:rFonts w:ascii="Arial" w:hAnsi="Arial" w:cs="Arial"/>
        </w:rPr>
        <w:t xml:space="preserve"> (2009:78) </w:t>
      </w:r>
      <w:proofErr w:type="spellStart"/>
      <w:r w:rsidRPr="00FC6676">
        <w:rPr>
          <w:rFonts w:ascii="Arial" w:hAnsi="Arial" w:cs="Arial"/>
        </w:rPr>
        <w:t>rasio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profitabilitas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adalah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rasio</w:t>
      </w:r>
      <w:proofErr w:type="spellEnd"/>
      <w:r w:rsidRPr="00FC6676">
        <w:rPr>
          <w:rFonts w:ascii="Arial" w:hAnsi="Arial" w:cs="Arial"/>
        </w:rPr>
        <w:t xml:space="preserve"> yang </w:t>
      </w:r>
      <w:proofErr w:type="spellStart"/>
      <w:r w:rsidRPr="00FC6676">
        <w:rPr>
          <w:rFonts w:ascii="Arial" w:hAnsi="Arial" w:cs="Arial"/>
        </w:rPr>
        <w:t>bertujuan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untuk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mengukur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efektifitas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manajemen</w:t>
      </w:r>
      <w:proofErr w:type="spellEnd"/>
      <w:r w:rsidRPr="00FC6676">
        <w:rPr>
          <w:rFonts w:ascii="Arial" w:hAnsi="Arial" w:cs="Arial"/>
        </w:rPr>
        <w:t xml:space="preserve"> yang </w:t>
      </w:r>
      <w:proofErr w:type="spellStart"/>
      <w:r w:rsidRPr="00FC6676">
        <w:rPr>
          <w:rFonts w:ascii="Arial" w:hAnsi="Arial" w:cs="Arial"/>
        </w:rPr>
        <w:t>tercermin</w:t>
      </w:r>
      <w:proofErr w:type="spellEnd"/>
      <w:r w:rsidRPr="00FC6676">
        <w:rPr>
          <w:rFonts w:ascii="Arial" w:hAnsi="Arial" w:cs="Arial"/>
        </w:rPr>
        <w:t xml:space="preserve"> pada </w:t>
      </w:r>
      <w:proofErr w:type="spellStart"/>
      <w:r w:rsidRPr="00FC6676">
        <w:rPr>
          <w:rFonts w:ascii="Arial" w:hAnsi="Arial" w:cs="Arial"/>
        </w:rPr>
        <w:t>imbalan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atau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hasil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investasi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="00A56D33" w:rsidRPr="00FC6676">
        <w:rPr>
          <w:rFonts w:ascii="Arial" w:hAnsi="Arial" w:cs="Arial"/>
        </w:rPr>
        <w:t>melalui</w:t>
      </w:r>
      <w:proofErr w:type="spellEnd"/>
      <w:r w:rsidR="00A56D33" w:rsidRPr="00FC6676">
        <w:rPr>
          <w:rFonts w:ascii="Arial" w:hAnsi="Arial" w:cs="Arial"/>
        </w:rPr>
        <w:t xml:space="preserve"> </w:t>
      </w:r>
      <w:proofErr w:type="spellStart"/>
      <w:r w:rsidR="00A56D33" w:rsidRPr="00FC6676">
        <w:rPr>
          <w:rFonts w:ascii="Arial" w:hAnsi="Arial" w:cs="Arial"/>
        </w:rPr>
        <w:t>kegiatan</w:t>
      </w:r>
      <w:proofErr w:type="spellEnd"/>
      <w:r w:rsidR="00A56D33" w:rsidRPr="00FC6676">
        <w:rPr>
          <w:rFonts w:ascii="Arial" w:hAnsi="Arial" w:cs="Arial"/>
        </w:rPr>
        <w:t xml:space="preserve"> </w:t>
      </w:r>
      <w:proofErr w:type="spellStart"/>
      <w:r w:rsidR="00A56D33" w:rsidRPr="00FC6676">
        <w:rPr>
          <w:rFonts w:ascii="Arial" w:hAnsi="Arial" w:cs="Arial"/>
        </w:rPr>
        <w:t>perusahaan</w:t>
      </w:r>
      <w:proofErr w:type="spellEnd"/>
      <w:r w:rsidR="00A56D33" w:rsidRPr="00FC6676">
        <w:rPr>
          <w:rFonts w:ascii="Arial" w:hAnsi="Arial" w:cs="Arial"/>
        </w:rPr>
        <w:t xml:space="preserve"> </w:t>
      </w:r>
      <w:proofErr w:type="spellStart"/>
      <w:r w:rsidR="00A56D33" w:rsidRPr="00FC6676">
        <w:rPr>
          <w:rFonts w:ascii="Arial" w:hAnsi="Arial" w:cs="Arial"/>
        </w:rPr>
        <w:t>atau</w:t>
      </w:r>
      <w:proofErr w:type="spellEnd"/>
      <w:r w:rsidR="00A56D33" w:rsidRPr="00FC6676">
        <w:rPr>
          <w:rFonts w:ascii="Arial" w:hAnsi="Arial" w:cs="Arial"/>
        </w:rPr>
        <w:t xml:space="preserve"> </w:t>
      </w:r>
      <w:proofErr w:type="spellStart"/>
      <w:r w:rsidR="00A56D33" w:rsidRPr="00FC6676">
        <w:rPr>
          <w:rFonts w:ascii="Arial" w:hAnsi="Arial" w:cs="Arial"/>
        </w:rPr>
        <w:t>dengan</w:t>
      </w:r>
      <w:proofErr w:type="spellEnd"/>
      <w:r w:rsidR="00A56D33" w:rsidRPr="00FC6676">
        <w:rPr>
          <w:rFonts w:ascii="Arial" w:hAnsi="Arial" w:cs="Arial"/>
        </w:rPr>
        <w:t xml:space="preserve"> kata lain </w:t>
      </w:r>
      <w:proofErr w:type="spellStart"/>
      <w:r w:rsidR="00A56D33" w:rsidRPr="00FC6676">
        <w:rPr>
          <w:rFonts w:ascii="Arial" w:hAnsi="Arial" w:cs="Arial"/>
        </w:rPr>
        <w:t>mengukur</w:t>
      </w:r>
      <w:proofErr w:type="spellEnd"/>
      <w:r w:rsidR="00A56D33" w:rsidRPr="00FC6676">
        <w:rPr>
          <w:rFonts w:ascii="Arial" w:hAnsi="Arial" w:cs="Arial"/>
        </w:rPr>
        <w:t xml:space="preserve"> </w:t>
      </w:r>
      <w:proofErr w:type="spellStart"/>
      <w:r w:rsidR="00A56D33" w:rsidRPr="00FC6676">
        <w:rPr>
          <w:rFonts w:ascii="Arial" w:hAnsi="Arial" w:cs="Arial"/>
        </w:rPr>
        <w:t>kinerja</w:t>
      </w:r>
      <w:proofErr w:type="spellEnd"/>
      <w:r w:rsidR="00A56D33" w:rsidRPr="00FC6676">
        <w:rPr>
          <w:rFonts w:ascii="Arial" w:hAnsi="Arial" w:cs="Arial"/>
        </w:rPr>
        <w:t xml:space="preserve"> </w:t>
      </w:r>
      <w:proofErr w:type="spellStart"/>
      <w:r w:rsidR="00A56D33" w:rsidRPr="00FC6676">
        <w:rPr>
          <w:rFonts w:ascii="Arial" w:hAnsi="Arial" w:cs="Arial"/>
        </w:rPr>
        <w:t>perusahaan</w:t>
      </w:r>
      <w:proofErr w:type="spellEnd"/>
      <w:r w:rsidR="00A56D33" w:rsidRPr="00FC6676">
        <w:rPr>
          <w:rFonts w:ascii="Arial" w:hAnsi="Arial" w:cs="Arial"/>
        </w:rPr>
        <w:t xml:space="preserve"> </w:t>
      </w:r>
      <w:proofErr w:type="spellStart"/>
      <w:r w:rsidR="00A56D33" w:rsidRPr="00FC6676">
        <w:rPr>
          <w:rFonts w:ascii="Arial" w:hAnsi="Arial" w:cs="Arial"/>
        </w:rPr>
        <w:t>secara</w:t>
      </w:r>
      <w:proofErr w:type="spellEnd"/>
      <w:r w:rsidR="00A56D33" w:rsidRPr="00FC6676">
        <w:rPr>
          <w:rFonts w:ascii="Arial" w:hAnsi="Arial" w:cs="Arial"/>
        </w:rPr>
        <w:t xml:space="preserve"> </w:t>
      </w:r>
      <w:proofErr w:type="spellStart"/>
      <w:r w:rsidR="00A56D33" w:rsidRPr="00FC6676">
        <w:rPr>
          <w:rFonts w:ascii="Arial" w:hAnsi="Arial" w:cs="Arial"/>
        </w:rPr>
        <w:t>keseluruhan</w:t>
      </w:r>
      <w:proofErr w:type="spellEnd"/>
      <w:r w:rsidR="00A56D33" w:rsidRPr="00FC6676">
        <w:rPr>
          <w:rFonts w:ascii="Arial" w:hAnsi="Arial" w:cs="Arial"/>
        </w:rPr>
        <w:t xml:space="preserve"> dan </w:t>
      </w:r>
      <w:proofErr w:type="spellStart"/>
      <w:r w:rsidR="00A56D33" w:rsidRPr="00FC6676">
        <w:rPr>
          <w:rFonts w:ascii="Arial" w:hAnsi="Arial" w:cs="Arial"/>
        </w:rPr>
        <w:t>efisiensi</w:t>
      </w:r>
      <w:proofErr w:type="spellEnd"/>
      <w:r w:rsidR="00A56D33" w:rsidRPr="00FC6676">
        <w:rPr>
          <w:rFonts w:ascii="Arial" w:hAnsi="Arial" w:cs="Arial"/>
        </w:rPr>
        <w:t xml:space="preserve"> </w:t>
      </w:r>
      <w:proofErr w:type="spellStart"/>
      <w:r w:rsidR="00A56D33" w:rsidRPr="00FC6676">
        <w:rPr>
          <w:rFonts w:ascii="Arial" w:hAnsi="Arial" w:cs="Arial"/>
        </w:rPr>
        <w:t>dalam</w:t>
      </w:r>
      <w:proofErr w:type="spellEnd"/>
      <w:r w:rsidR="00A56D33" w:rsidRPr="00FC6676">
        <w:rPr>
          <w:rFonts w:ascii="Arial" w:hAnsi="Arial" w:cs="Arial"/>
        </w:rPr>
        <w:t xml:space="preserve"> </w:t>
      </w:r>
      <w:proofErr w:type="spellStart"/>
      <w:r w:rsidR="00A56D33" w:rsidRPr="00FC6676">
        <w:rPr>
          <w:rFonts w:ascii="Arial" w:hAnsi="Arial" w:cs="Arial"/>
        </w:rPr>
        <w:t>mengelola</w:t>
      </w:r>
      <w:proofErr w:type="spellEnd"/>
      <w:r w:rsidR="00A56D33" w:rsidRPr="00FC6676">
        <w:rPr>
          <w:rFonts w:ascii="Arial" w:hAnsi="Arial" w:cs="Arial"/>
        </w:rPr>
        <w:t xml:space="preserve"> </w:t>
      </w:r>
      <w:proofErr w:type="spellStart"/>
      <w:r w:rsidR="00A56D33" w:rsidRPr="00FC6676">
        <w:rPr>
          <w:rFonts w:ascii="Arial" w:hAnsi="Arial" w:cs="Arial"/>
        </w:rPr>
        <w:t>kewajiban</w:t>
      </w:r>
      <w:proofErr w:type="spellEnd"/>
      <w:r w:rsidR="00A56D33" w:rsidRPr="00FC6676">
        <w:rPr>
          <w:rFonts w:ascii="Arial" w:hAnsi="Arial" w:cs="Arial"/>
        </w:rPr>
        <w:t xml:space="preserve"> dan modal.</w:t>
      </w:r>
    </w:p>
    <w:p w:rsidR="00A56D33" w:rsidRPr="00DC658B" w:rsidRDefault="00DC658B" w:rsidP="00DC658B">
      <w:pPr>
        <w:tabs>
          <w:tab w:val="left" w:pos="1134"/>
          <w:tab w:val="left" w:pos="1701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DC658B">
        <w:rPr>
          <w:rFonts w:ascii="Arial" w:hAnsi="Arial" w:cs="Arial"/>
          <w:b/>
        </w:rPr>
        <w:t>b</w:t>
      </w:r>
      <w:r w:rsidR="00320BAD">
        <w:rPr>
          <w:rFonts w:ascii="Arial" w:hAnsi="Arial" w:cs="Arial"/>
          <w:b/>
        </w:rPr>
        <w:t>.</w:t>
      </w:r>
      <w:r w:rsidRPr="00DC658B">
        <w:rPr>
          <w:rFonts w:ascii="Arial" w:hAnsi="Arial" w:cs="Arial"/>
          <w:b/>
        </w:rPr>
        <w:t xml:space="preserve"> </w:t>
      </w:r>
      <w:proofErr w:type="spellStart"/>
      <w:r w:rsidR="00A56D33" w:rsidRPr="00DC658B">
        <w:rPr>
          <w:rFonts w:ascii="Arial" w:hAnsi="Arial" w:cs="Arial"/>
          <w:b/>
        </w:rPr>
        <w:t>Pengukuran</w:t>
      </w:r>
      <w:proofErr w:type="spellEnd"/>
      <w:r w:rsidR="00A56D33" w:rsidRPr="00DC658B">
        <w:rPr>
          <w:rFonts w:ascii="Arial" w:hAnsi="Arial" w:cs="Arial"/>
          <w:b/>
        </w:rPr>
        <w:t xml:space="preserve"> </w:t>
      </w:r>
      <w:r w:rsidR="0036459F" w:rsidRPr="00DC658B">
        <w:rPr>
          <w:rFonts w:ascii="Arial" w:hAnsi="Arial" w:cs="Arial"/>
          <w:b/>
        </w:rPr>
        <w:t xml:space="preserve">Tingkat </w:t>
      </w:r>
      <w:proofErr w:type="spellStart"/>
      <w:r w:rsidR="00A56D33" w:rsidRPr="00DC658B">
        <w:rPr>
          <w:rFonts w:ascii="Arial" w:hAnsi="Arial" w:cs="Arial"/>
          <w:b/>
        </w:rPr>
        <w:t>Profitabilitas</w:t>
      </w:r>
      <w:proofErr w:type="spellEnd"/>
    </w:p>
    <w:p w:rsidR="00856E79" w:rsidRPr="00FC6676" w:rsidRDefault="00A56D33" w:rsidP="00FC6676">
      <w:pPr>
        <w:pStyle w:val="ListParagraph"/>
        <w:tabs>
          <w:tab w:val="left" w:pos="1701"/>
        </w:tabs>
        <w:spacing w:line="480" w:lineRule="auto"/>
        <w:ind w:left="1134"/>
        <w:jc w:val="both"/>
        <w:rPr>
          <w:rFonts w:ascii="Arial" w:hAnsi="Arial" w:cs="Arial"/>
        </w:rPr>
      </w:pPr>
      <w:r w:rsidRPr="00FC6676">
        <w:rPr>
          <w:rFonts w:ascii="Arial" w:hAnsi="Arial" w:cs="Arial"/>
          <w:b/>
        </w:rPr>
        <w:t xml:space="preserve"> </w:t>
      </w:r>
      <w:r w:rsidRPr="00FC6676">
        <w:rPr>
          <w:rFonts w:ascii="Arial" w:hAnsi="Arial" w:cs="Arial"/>
          <w:b/>
        </w:rPr>
        <w:tab/>
      </w:r>
      <w:proofErr w:type="spellStart"/>
      <w:r w:rsidRPr="00FC6676">
        <w:rPr>
          <w:rFonts w:ascii="Arial" w:hAnsi="Arial" w:cs="Arial"/>
        </w:rPr>
        <w:t>Menurut</w:t>
      </w:r>
      <w:proofErr w:type="spellEnd"/>
      <w:r w:rsidRPr="00FC6676">
        <w:rPr>
          <w:rFonts w:ascii="Arial" w:hAnsi="Arial" w:cs="Arial"/>
        </w:rPr>
        <w:t xml:space="preserve"> Van Horne dan </w:t>
      </w:r>
      <w:proofErr w:type="spellStart"/>
      <w:r w:rsidRPr="00FC6676">
        <w:rPr>
          <w:rFonts w:ascii="Arial" w:hAnsi="Arial" w:cs="Arial"/>
        </w:rPr>
        <w:t>Wachowicz</w:t>
      </w:r>
      <w:proofErr w:type="spellEnd"/>
      <w:r w:rsidR="00015BB2">
        <w:rPr>
          <w:rFonts w:ascii="Arial" w:hAnsi="Arial" w:cs="Arial"/>
        </w:rPr>
        <w:t xml:space="preserve"> </w:t>
      </w:r>
      <w:r w:rsidRPr="00FC6676">
        <w:rPr>
          <w:rFonts w:ascii="Arial" w:hAnsi="Arial" w:cs="Arial"/>
        </w:rPr>
        <w:t xml:space="preserve">(2005:222) </w:t>
      </w:r>
      <w:proofErr w:type="spellStart"/>
      <w:r w:rsidRPr="00FC6676">
        <w:rPr>
          <w:rFonts w:ascii="Arial" w:hAnsi="Arial" w:cs="Arial"/>
        </w:rPr>
        <w:t>Macam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profitabilitas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antara</w:t>
      </w:r>
      <w:proofErr w:type="spellEnd"/>
      <w:r w:rsidRPr="00FC6676">
        <w:rPr>
          <w:rFonts w:ascii="Arial" w:hAnsi="Arial" w:cs="Arial"/>
        </w:rPr>
        <w:t xml:space="preserve"> lain </w:t>
      </w:r>
      <w:proofErr w:type="spellStart"/>
      <w:r w:rsidRPr="00FC6676">
        <w:rPr>
          <w:rFonts w:ascii="Arial" w:hAnsi="Arial" w:cs="Arial"/>
        </w:rPr>
        <w:t>profitabilitas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dalam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hubungannya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dengan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investasi</w:t>
      </w:r>
      <w:proofErr w:type="spellEnd"/>
      <w:r w:rsidRPr="00FC6676">
        <w:rPr>
          <w:rFonts w:ascii="Arial" w:hAnsi="Arial" w:cs="Arial"/>
        </w:rPr>
        <w:t xml:space="preserve">, </w:t>
      </w:r>
      <w:proofErr w:type="spellStart"/>
      <w:r w:rsidRPr="00FC6676">
        <w:rPr>
          <w:rFonts w:ascii="Arial" w:hAnsi="Arial" w:cs="Arial"/>
        </w:rPr>
        <w:t>menggunakan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tiga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pengukuran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yaitu</w:t>
      </w:r>
      <w:proofErr w:type="spellEnd"/>
      <w:r w:rsidRPr="00FC6676">
        <w:rPr>
          <w:rFonts w:ascii="Arial" w:hAnsi="Arial" w:cs="Arial"/>
        </w:rPr>
        <w:t xml:space="preserve"> ROI (Return on Investment), ROE (Return on Equity), ROA</w:t>
      </w:r>
      <w:r w:rsidR="0036459F" w:rsidRPr="00FC6676">
        <w:rPr>
          <w:rFonts w:ascii="Arial" w:hAnsi="Arial" w:cs="Arial"/>
        </w:rPr>
        <w:t xml:space="preserve"> (Return on Asset).</w:t>
      </w:r>
    </w:p>
    <w:p w:rsidR="0001043E" w:rsidRPr="005A79DF" w:rsidRDefault="0036459F" w:rsidP="00E35276">
      <w:pPr>
        <w:pStyle w:val="ListParagraph"/>
        <w:numPr>
          <w:ilvl w:val="0"/>
          <w:numId w:val="7"/>
        </w:numPr>
        <w:tabs>
          <w:tab w:val="left" w:pos="1701"/>
        </w:tabs>
        <w:spacing w:line="480" w:lineRule="auto"/>
        <w:ind w:left="1418" w:hanging="283"/>
        <w:jc w:val="both"/>
        <w:rPr>
          <w:rFonts w:ascii="Arial" w:hAnsi="Arial" w:cs="Arial"/>
        </w:rPr>
      </w:pPr>
      <w:proofErr w:type="spellStart"/>
      <w:r w:rsidRPr="00FC6676">
        <w:rPr>
          <w:rFonts w:ascii="Arial" w:hAnsi="Arial" w:cs="Arial"/>
        </w:rPr>
        <w:t>Menurut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Munawir</w:t>
      </w:r>
      <w:proofErr w:type="spellEnd"/>
      <w:r w:rsidRPr="00FC6676">
        <w:rPr>
          <w:rFonts w:ascii="Arial" w:hAnsi="Arial" w:cs="Arial"/>
        </w:rPr>
        <w:t xml:space="preserve"> (2007:89) </w:t>
      </w:r>
      <w:r w:rsidRPr="007B32B6">
        <w:rPr>
          <w:rFonts w:ascii="Arial" w:hAnsi="Arial" w:cs="Arial"/>
          <w:i/>
        </w:rPr>
        <w:t>Return on Investment</w:t>
      </w:r>
      <w:r w:rsidRPr="00FC6676">
        <w:rPr>
          <w:rFonts w:ascii="Arial" w:hAnsi="Arial" w:cs="Arial"/>
        </w:rPr>
        <w:t xml:space="preserve"> (ROI) </w:t>
      </w:r>
      <w:proofErr w:type="spellStart"/>
      <w:r w:rsidRPr="00FC6676">
        <w:rPr>
          <w:rFonts w:ascii="Arial" w:hAnsi="Arial" w:cs="Arial"/>
        </w:rPr>
        <w:t>adalah</w:t>
      </w:r>
      <w:proofErr w:type="spellEnd"/>
      <w:r w:rsidRPr="00FC6676">
        <w:rPr>
          <w:rFonts w:ascii="Arial" w:hAnsi="Arial" w:cs="Arial"/>
        </w:rPr>
        <w:t xml:space="preserve"> salah </w:t>
      </w:r>
      <w:proofErr w:type="spellStart"/>
      <w:r w:rsidRPr="00FC6676">
        <w:rPr>
          <w:rFonts w:ascii="Arial" w:hAnsi="Arial" w:cs="Arial"/>
        </w:rPr>
        <w:t>satu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bentuk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dari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rasio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profitabilitas</w:t>
      </w:r>
      <w:proofErr w:type="spellEnd"/>
      <w:r w:rsidRPr="00FC6676">
        <w:rPr>
          <w:rFonts w:ascii="Arial" w:hAnsi="Arial" w:cs="Arial"/>
        </w:rPr>
        <w:t xml:space="preserve"> yang </w:t>
      </w:r>
      <w:proofErr w:type="spellStart"/>
      <w:r w:rsidRPr="00FC6676">
        <w:rPr>
          <w:rFonts w:ascii="Arial" w:hAnsi="Arial" w:cs="Arial"/>
        </w:rPr>
        <w:t>digunakan</w:t>
      </w:r>
      <w:proofErr w:type="spellEnd"/>
      <w:r w:rsidRPr="00FC6676">
        <w:rPr>
          <w:rFonts w:ascii="Arial" w:hAnsi="Arial" w:cs="Arial"/>
        </w:rPr>
        <w:t xml:space="preserve"> oleh </w:t>
      </w:r>
      <w:proofErr w:type="spellStart"/>
      <w:r w:rsidRPr="00FC6676">
        <w:rPr>
          <w:rFonts w:ascii="Arial" w:hAnsi="Arial" w:cs="Arial"/>
        </w:rPr>
        <w:t>perusahaan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dimaksudkan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untuk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mengukur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kemampuan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perusahaan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dalam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memperoleh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laba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berdasarkan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investasi</w:t>
      </w:r>
      <w:proofErr w:type="spellEnd"/>
      <w:r w:rsidRPr="00FC6676">
        <w:rPr>
          <w:rFonts w:ascii="Arial" w:hAnsi="Arial" w:cs="Arial"/>
        </w:rPr>
        <w:t xml:space="preserve"> yang </w:t>
      </w:r>
      <w:proofErr w:type="spellStart"/>
      <w:proofErr w:type="gramStart"/>
      <w:r w:rsidRPr="00FC6676">
        <w:rPr>
          <w:rFonts w:ascii="Arial" w:hAnsi="Arial" w:cs="Arial"/>
        </w:rPr>
        <w:t>dilakukan.adapun</w:t>
      </w:r>
      <w:proofErr w:type="spellEnd"/>
      <w:proofErr w:type="gram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perhitungannya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sebagai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berikut</w:t>
      </w:r>
      <w:proofErr w:type="spellEnd"/>
      <w:r w:rsidRPr="00FC6676">
        <w:rPr>
          <w:rFonts w:ascii="Arial" w:hAnsi="Arial" w:cs="Arial"/>
        </w:rPr>
        <w:t xml:space="preserve"> :</w:t>
      </w:r>
    </w:p>
    <w:p w:rsidR="006D0C33" w:rsidRDefault="006D0C33" w:rsidP="00FC6676">
      <w:pPr>
        <w:pStyle w:val="ListParagraph"/>
        <w:tabs>
          <w:tab w:val="left" w:pos="1701"/>
        </w:tabs>
        <w:spacing w:line="480" w:lineRule="auto"/>
        <w:ind w:left="2127"/>
        <w:jc w:val="both"/>
        <w:rPr>
          <w:rFonts w:ascii="Arial" w:hAnsi="Arial" w:cs="Arial"/>
        </w:rPr>
      </w:pPr>
    </w:p>
    <w:p w:rsidR="00320BAD" w:rsidRDefault="00320BAD" w:rsidP="00FC6676">
      <w:pPr>
        <w:pStyle w:val="ListParagraph"/>
        <w:tabs>
          <w:tab w:val="left" w:pos="1701"/>
        </w:tabs>
        <w:spacing w:line="480" w:lineRule="auto"/>
        <w:ind w:left="21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ROI =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Net Income</m:t>
            </m:r>
          </m:num>
          <m:den>
            <m:r>
              <w:rPr>
                <w:rFonts w:ascii="Cambria Math" w:hAnsi="Cambria Math" w:cs="Arial"/>
              </w:rPr>
              <m:t>Net Sales</m:t>
            </m:r>
          </m:den>
        </m:f>
      </m:oMath>
      <w:r w:rsidR="00507EA2">
        <w:rPr>
          <w:rFonts w:ascii="Arial" w:eastAsiaTheme="minorEastAsia" w:hAnsi="Arial" w:cs="Arial"/>
        </w:rPr>
        <w:t xml:space="preserve"> × </w:t>
      </w:r>
      <m:oMath>
        <m:f>
          <m:fPr>
            <m:ctrlPr>
              <w:rPr>
                <w:rFonts w:ascii="Cambria Math" w:eastAsiaTheme="minorEastAsia" w:hAnsi="Cambria Math" w:cs="Arial"/>
                <w:i/>
              </w:rPr>
            </m:ctrlPr>
          </m:fPr>
          <m:num>
            <m:r>
              <w:rPr>
                <w:rFonts w:ascii="Cambria Math" w:eastAsiaTheme="minorEastAsia" w:hAnsi="Cambria Math" w:cs="Arial"/>
              </w:rPr>
              <m:t>Net Sales</m:t>
            </m:r>
          </m:num>
          <m:den>
            <m:r>
              <w:rPr>
                <w:rFonts w:ascii="Cambria Math" w:eastAsiaTheme="minorEastAsia" w:hAnsi="Cambria Math" w:cs="Arial"/>
              </w:rPr>
              <m:t>Net Operating Asset</m:t>
            </m:r>
          </m:den>
        </m:f>
      </m:oMath>
    </w:p>
    <w:p w:rsidR="00740602" w:rsidRPr="00FC6676" w:rsidRDefault="0001043E" w:rsidP="00E35276">
      <w:pPr>
        <w:pStyle w:val="ListParagraph"/>
        <w:tabs>
          <w:tab w:val="left" w:pos="1701"/>
        </w:tabs>
        <w:spacing w:line="480" w:lineRule="auto"/>
        <w:ind w:left="1418"/>
        <w:jc w:val="both"/>
        <w:rPr>
          <w:rFonts w:ascii="Arial" w:hAnsi="Arial" w:cs="Arial"/>
        </w:rPr>
      </w:pPr>
      <w:r w:rsidRPr="00FC6676">
        <w:rPr>
          <w:rFonts w:ascii="Arial" w:hAnsi="Arial" w:cs="Arial"/>
        </w:rPr>
        <w:tab/>
      </w:r>
      <w:r w:rsidR="00E35276">
        <w:rPr>
          <w:rFonts w:ascii="Arial" w:hAnsi="Arial" w:cs="Arial"/>
        </w:rPr>
        <w:t xml:space="preserve">   </w:t>
      </w:r>
      <w:r w:rsidR="00320BAD">
        <w:rPr>
          <w:rFonts w:ascii="Arial" w:hAnsi="Arial" w:cs="Arial"/>
        </w:rPr>
        <w:t xml:space="preserve">  </w:t>
      </w:r>
      <w:r w:rsidR="00E35276">
        <w:rPr>
          <w:rFonts w:ascii="Arial" w:hAnsi="Arial" w:cs="Arial"/>
        </w:rPr>
        <w:t xml:space="preserve">   </w:t>
      </w:r>
      <w:r w:rsidRPr="00FC6676">
        <w:rPr>
          <w:rFonts w:ascii="Arial" w:hAnsi="Arial" w:cs="Arial"/>
        </w:rPr>
        <w:t xml:space="preserve">Dari </w:t>
      </w:r>
      <w:proofErr w:type="spellStart"/>
      <w:r w:rsidRPr="00FC6676">
        <w:rPr>
          <w:rFonts w:ascii="Arial" w:hAnsi="Arial" w:cs="Arial"/>
        </w:rPr>
        <w:t>pengertian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diatas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dapat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diuraikan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bahwa</w:t>
      </w:r>
      <w:proofErr w:type="spellEnd"/>
      <w:r w:rsidRPr="00FC6676">
        <w:rPr>
          <w:rFonts w:ascii="Arial" w:hAnsi="Arial" w:cs="Arial"/>
        </w:rPr>
        <w:t xml:space="preserve"> RO</w:t>
      </w:r>
      <w:r w:rsidR="007334C5" w:rsidRPr="00FC6676">
        <w:rPr>
          <w:rFonts w:ascii="Arial" w:hAnsi="Arial" w:cs="Arial"/>
        </w:rPr>
        <w:t xml:space="preserve">I </w:t>
      </w:r>
      <w:proofErr w:type="spellStart"/>
      <w:r w:rsidRPr="00FC6676">
        <w:rPr>
          <w:rFonts w:ascii="Arial" w:hAnsi="Arial" w:cs="Arial"/>
        </w:rPr>
        <w:t>menunjukkan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seberapa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banyak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laba</w:t>
      </w:r>
      <w:proofErr w:type="spellEnd"/>
      <w:r w:rsidRPr="00FC6676">
        <w:rPr>
          <w:rFonts w:ascii="Arial" w:hAnsi="Arial" w:cs="Arial"/>
        </w:rPr>
        <w:t xml:space="preserve"> yang </w:t>
      </w:r>
      <w:proofErr w:type="spellStart"/>
      <w:r w:rsidRPr="00FC6676">
        <w:rPr>
          <w:rFonts w:ascii="Arial" w:hAnsi="Arial" w:cs="Arial"/>
        </w:rPr>
        <w:t>bisa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dihasilkan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dari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lastRenderedPageBreak/>
        <w:t>seluruh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investasi</w:t>
      </w:r>
      <w:proofErr w:type="spellEnd"/>
      <w:r w:rsidRPr="00FC6676">
        <w:rPr>
          <w:rFonts w:ascii="Arial" w:hAnsi="Arial" w:cs="Arial"/>
        </w:rPr>
        <w:t xml:space="preserve"> yang </w:t>
      </w:r>
      <w:proofErr w:type="spellStart"/>
      <w:r w:rsidRPr="00FC6676">
        <w:rPr>
          <w:rFonts w:ascii="Arial" w:hAnsi="Arial" w:cs="Arial"/>
        </w:rPr>
        <w:t>telah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dilakukan</w:t>
      </w:r>
      <w:proofErr w:type="spellEnd"/>
      <w:r w:rsidRPr="00FC6676">
        <w:rPr>
          <w:rFonts w:ascii="Arial" w:hAnsi="Arial" w:cs="Arial"/>
        </w:rPr>
        <w:t xml:space="preserve"> oleh </w:t>
      </w:r>
      <w:proofErr w:type="spellStart"/>
      <w:r w:rsidRPr="00FC6676">
        <w:rPr>
          <w:rFonts w:ascii="Arial" w:hAnsi="Arial" w:cs="Arial"/>
        </w:rPr>
        <w:t>perusahaan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dalam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melakukan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operasionalnya</w:t>
      </w:r>
      <w:proofErr w:type="spellEnd"/>
      <w:r w:rsidRPr="00FC6676">
        <w:rPr>
          <w:rFonts w:ascii="Arial" w:hAnsi="Arial" w:cs="Arial"/>
        </w:rPr>
        <w:t>.</w:t>
      </w:r>
    </w:p>
    <w:p w:rsidR="0001043E" w:rsidRPr="00FC6676" w:rsidRDefault="007334C5" w:rsidP="00E35276">
      <w:pPr>
        <w:pStyle w:val="ListParagraph"/>
        <w:numPr>
          <w:ilvl w:val="0"/>
          <w:numId w:val="7"/>
        </w:numPr>
        <w:tabs>
          <w:tab w:val="left" w:pos="1701"/>
        </w:tabs>
        <w:spacing w:line="480" w:lineRule="auto"/>
        <w:ind w:left="1560"/>
        <w:jc w:val="both"/>
        <w:rPr>
          <w:rFonts w:ascii="Arial" w:hAnsi="Arial" w:cs="Arial"/>
        </w:rPr>
      </w:pPr>
      <w:r w:rsidRPr="007B32B6">
        <w:rPr>
          <w:rFonts w:ascii="Arial" w:hAnsi="Arial" w:cs="Arial"/>
          <w:i/>
        </w:rPr>
        <w:t>Ret</w:t>
      </w:r>
      <w:r w:rsidR="0001043E" w:rsidRPr="007B32B6">
        <w:rPr>
          <w:rFonts w:ascii="Arial" w:hAnsi="Arial" w:cs="Arial"/>
          <w:i/>
        </w:rPr>
        <w:t>urn on Equity</w:t>
      </w:r>
      <w:r w:rsidR="0001043E" w:rsidRPr="00FC6676">
        <w:rPr>
          <w:rFonts w:ascii="Arial" w:hAnsi="Arial" w:cs="Arial"/>
        </w:rPr>
        <w:t xml:space="preserve"> (ROE) </w:t>
      </w:r>
      <w:proofErr w:type="spellStart"/>
      <w:r w:rsidR="0001043E" w:rsidRPr="00FC6676">
        <w:rPr>
          <w:rFonts w:ascii="Arial" w:hAnsi="Arial" w:cs="Arial"/>
        </w:rPr>
        <w:t>adalah</w:t>
      </w:r>
      <w:proofErr w:type="spellEnd"/>
      <w:r w:rsidR="0001043E" w:rsidRPr="00FC6676">
        <w:rPr>
          <w:rFonts w:ascii="Arial" w:hAnsi="Arial" w:cs="Arial"/>
        </w:rPr>
        <w:t xml:space="preserve"> </w:t>
      </w:r>
      <w:proofErr w:type="spellStart"/>
      <w:r w:rsidR="0001043E" w:rsidRPr="00FC6676">
        <w:rPr>
          <w:rFonts w:ascii="Arial" w:hAnsi="Arial" w:cs="Arial"/>
        </w:rPr>
        <w:t>perbandingan</w:t>
      </w:r>
      <w:proofErr w:type="spellEnd"/>
      <w:r w:rsidR="0001043E" w:rsidRPr="00FC6676">
        <w:rPr>
          <w:rFonts w:ascii="Arial" w:hAnsi="Arial" w:cs="Arial"/>
        </w:rPr>
        <w:t xml:space="preserve"> </w:t>
      </w:r>
      <w:proofErr w:type="spellStart"/>
      <w:r w:rsidR="0001043E" w:rsidRPr="00FC6676">
        <w:rPr>
          <w:rFonts w:ascii="Arial" w:hAnsi="Arial" w:cs="Arial"/>
        </w:rPr>
        <w:t>antara</w:t>
      </w:r>
      <w:proofErr w:type="spellEnd"/>
      <w:r w:rsidR="0001043E" w:rsidRPr="00FC6676">
        <w:rPr>
          <w:rFonts w:ascii="Arial" w:hAnsi="Arial" w:cs="Arial"/>
        </w:rPr>
        <w:t xml:space="preserve"> </w:t>
      </w:r>
      <w:proofErr w:type="spellStart"/>
      <w:r w:rsidR="0001043E" w:rsidRPr="00FC6676">
        <w:rPr>
          <w:rFonts w:ascii="Arial" w:hAnsi="Arial" w:cs="Arial"/>
        </w:rPr>
        <w:t>jumlah</w:t>
      </w:r>
      <w:proofErr w:type="spellEnd"/>
      <w:r w:rsidR="0001043E" w:rsidRPr="00FC6676">
        <w:rPr>
          <w:rFonts w:ascii="Arial" w:hAnsi="Arial" w:cs="Arial"/>
        </w:rPr>
        <w:t xml:space="preserve"> </w:t>
      </w:r>
      <w:proofErr w:type="spellStart"/>
      <w:proofErr w:type="gramStart"/>
      <w:r w:rsidR="0001043E" w:rsidRPr="00FC6676">
        <w:rPr>
          <w:rFonts w:ascii="Arial" w:hAnsi="Arial" w:cs="Arial"/>
        </w:rPr>
        <w:t>laba</w:t>
      </w:r>
      <w:proofErr w:type="spellEnd"/>
      <w:r w:rsidR="0001043E" w:rsidRPr="00FC6676">
        <w:rPr>
          <w:rFonts w:ascii="Arial" w:hAnsi="Arial" w:cs="Arial"/>
        </w:rPr>
        <w:t xml:space="preserve">  </w:t>
      </w:r>
      <w:proofErr w:type="spellStart"/>
      <w:r w:rsidR="0001043E" w:rsidRPr="00FC6676">
        <w:rPr>
          <w:rFonts w:ascii="Arial" w:hAnsi="Arial" w:cs="Arial"/>
        </w:rPr>
        <w:t>tersedia</w:t>
      </w:r>
      <w:proofErr w:type="spellEnd"/>
      <w:proofErr w:type="gramEnd"/>
      <w:r w:rsidR="0001043E" w:rsidRPr="00FC6676">
        <w:rPr>
          <w:rFonts w:ascii="Arial" w:hAnsi="Arial" w:cs="Arial"/>
        </w:rPr>
        <w:t xml:space="preserve"> </w:t>
      </w:r>
      <w:proofErr w:type="spellStart"/>
      <w:r w:rsidR="0001043E" w:rsidRPr="00FC6676">
        <w:rPr>
          <w:rFonts w:ascii="Arial" w:hAnsi="Arial" w:cs="Arial"/>
        </w:rPr>
        <w:t>bagi</w:t>
      </w:r>
      <w:proofErr w:type="spellEnd"/>
      <w:r w:rsidR="0001043E" w:rsidRPr="00FC6676">
        <w:rPr>
          <w:rFonts w:ascii="Arial" w:hAnsi="Arial" w:cs="Arial"/>
        </w:rPr>
        <w:t xml:space="preserve"> </w:t>
      </w:r>
      <w:proofErr w:type="spellStart"/>
      <w:r w:rsidR="0001043E" w:rsidRPr="00FC6676">
        <w:rPr>
          <w:rFonts w:ascii="Arial" w:hAnsi="Arial" w:cs="Arial"/>
        </w:rPr>
        <w:t>pemilik</w:t>
      </w:r>
      <w:proofErr w:type="spellEnd"/>
      <w:r w:rsidR="0001043E" w:rsidRPr="00FC6676">
        <w:rPr>
          <w:rFonts w:ascii="Arial" w:hAnsi="Arial" w:cs="Arial"/>
        </w:rPr>
        <w:t xml:space="preserve"> modal </w:t>
      </w:r>
      <w:proofErr w:type="spellStart"/>
      <w:r w:rsidR="0001043E" w:rsidRPr="00FC6676">
        <w:rPr>
          <w:rFonts w:ascii="Arial" w:hAnsi="Arial" w:cs="Arial"/>
        </w:rPr>
        <w:t>sendiri</w:t>
      </w:r>
      <w:proofErr w:type="spellEnd"/>
      <w:r w:rsidR="0001043E" w:rsidRPr="00FC6676">
        <w:rPr>
          <w:rFonts w:ascii="Arial" w:hAnsi="Arial" w:cs="Arial"/>
        </w:rPr>
        <w:t xml:space="preserve"> di </w:t>
      </w:r>
      <w:proofErr w:type="spellStart"/>
      <w:r w:rsidR="0001043E" w:rsidRPr="00FC6676">
        <w:rPr>
          <w:rFonts w:ascii="Arial" w:hAnsi="Arial" w:cs="Arial"/>
        </w:rPr>
        <w:t>suatu</w:t>
      </w:r>
      <w:proofErr w:type="spellEnd"/>
      <w:r w:rsidR="0001043E" w:rsidRPr="00FC6676">
        <w:rPr>
          <w:rFonts w:ascii="Arial" w:hAnsi="Arial" w:cs="Arial"/>
        </w:rPr>
        <w:t xml:space="preserve"> </w:t>
      </w:r>
      <w:proofErr w:type="spellStart"/>
      <w:r w:rsidR="0001043E" w:rsidRPr="00FC6676">
        <w:rPr>
          <w:rFonts w:ascii="Arial" w:hAnsi="Arial" w:cs="Arial"/>
        </w:rPr>
        <w:t>pihak</w:t>
      </w:r>
      <w:proofErr w:type="spellEnd"/>
      <w:r w:rsidR="0001043E" w:rsidRPr="00FC6676">
        <w:rPr>
          <w:rFonts w:ascii="Arial" w:hAnsi="Arial" w:cs="Arial"/>
        </w:rPr>
        <w:t xml:space="preserve"> </w:t>
      </w:r>
      <w:proofErr w:type="spellStart"/>
      <w:r w:rsidR="0001043E" w:rsidRPr="00FC6676">
        <w:rPr>
          <w:rFonts w:ascii="Arial" w:hAnsi="Arial" w:cs="Arial"/>
        </w:rPr>
        <w:t>dengan</w:t>
      </w:r>
      <w:proofErr w:type="spellEnd"/>
      <w:r w:rsidR="0001043E" w:rsidRPr="00FC6676">
        <w:rPr>
          <w:rFonts w:ascii="Arial" w:hAnsi="Arial" w:cs="Arial"/>
        </w:rPr>
        <w:t xml:space="preserve"> </w:t>
      </w:r>
      <w:proofErr w:type="spellStart"/>
      <w:r w:rsidR="0001043E" w:rsidRPr="00FC6676">
        <w:rPr>
          <w:rFonts w:ascii="Arial" w:hAnsi="Arial" w:cs="Arial"/>
        </w:rPr>
        <w:t>jumlah</w:t>
      </w:r>
      <w:proofErr w:type="spellEnd"/>
      <w:r w:rsidR="0001043E" w:rsidRPr="00FC6676">
        <w:rPr>
          <w:rFonts w:ascii="Arial" w:hAnsi="Arial" w:cs="Arial"/>
        </w:rPr>
        <w:t xml:space="preserve"> modal </w:t>
      </w:r>
      <w:proofErr w:type="spellStart"/>
      <w:r w:rsidR="0001043E" w:rsidRPr="00FC6676">
        <w:rPr>
          <w:rFonts w:ascii="Arial" w:hAnsi="Arial" w:cs="Arial"/>
        </w:rPr>
        <w:t>sendiri</w:t>
      </w:r>
      <w:proofErr w:type="spellEnd"/>
      <w:r w:rsidR="0001043E" w:rsidRPr="00FC6676">
        <w:rPr>
          <w:rFonts w:ascii="Arial" w:hAnsi="Arial" w:cs="Arial"/>
        </w:rPr>
        <w:t xml:space="preserve"> yang </w:t>
      </w:r>
      <w:proofErr w:type="spellStart"/>
      <w:r w:rsidR="0001043E" w:rsidRPr="00FC6676">
        <w:rPr>
          <w:rFonts w:ascii="Arial" w:hAnsi="Arial" w:cs="Arial"/>
        </w:rPr>
        <w:t>menghasilkan</w:t>
      </w:r>
      <w:proofErr w:type="spellEnd"/>
      <w:r w:rsidR="0001043E" w:rsidRPr="00FC6676">
        <w:rPr>
          <w:rFonts w:ascii="Arial" w:hAnsi="Arial" w:cs="Arial"/>
        </w:rPr>
        <w:t xml:space="preserve"> </w:t>
      </w:r>
      <w:proofErr w:type="spellStart"/>
      <w:r w:rsidR="0001043E" w:rsidRPr="00FC6676">
        <w:rPr>
          <w:rFonts w:ascii="Arial" w:hAnsi="Arial" w:cs="Arial"/>
        </w:rPr>
        <w:t>laba</w:t>
      </w:r>
      <w:proofErr w:type="spellEnd"/>
      <w:r w:rsidR="0001043E" w:rsidRPr="00FC6676">
        <w:rPr>
          <w:rFonts w:ascii="Arial" w:hAnsi="Arial" w:cs="Arial"/>
        </w:rPr>
        <w:t xml:space="preserve"> </w:t>
      </w:r>
      <w:proofErr w:type="spellStart"/>
      <w:r w:rsidR="0001043E" w:rsidRPr="00FC6676">
        <w:rPr>
          <w:rFonts w:ascii="Arial" w:hAnsi="Arial" w:cs="Arial"/>
        </w:rPr>
        <w:t>tersebut</w:t>
      </w:r>
      <w:proofErr w:type="spellEnd"/>
      <w:r w:rsidR="0001043E" w:rsidRPr="00FC6676">
        <w:rPr>
          <w:rFonts w:ascii="Arial" w:hAnsi="Arial" w:cs="Arial"/>
        </w:rPr>
        <w:t xml:space="preserve"> di lain </w:t>
      </w:r>
      <w:proofErr w:type="spellStart"/>
      <w:r w:rsidR="0001043E" w:rsidRPr="00FC6676">
        <w:rPr>
          <w:rFonts w:ascii="Arial" w:hAnsi="Arial" w:cs="Arial"/>
        </w:rPr>
        <w:t>pihak</w:t>
      </w:r>
      <w:proofErr w:type="spellEnd"/>
      <w:r w:rsidR="0001043E" w:rsidRPr="00FC6676">
        <w:rPr>
          <w:rFonts w:ascii="Arial" w:hAnsi="Arial" w:cs="Arial"/>
        </w:rPr>
        <w:t xml:space="preserve"> </w:t>
      </w:r>
      <w:proofErr w:type="spellStart"/>
      <w:r w:rsidR="00740602" w:rsidRPr="00FC6676">
        <w:rPr>
          <w:rFonts w:ascii="Arial" w:hAnsi="Arial" w:cs="Arial"/>
        </w:rPr>
        <w:t>atau</w:t>
      </w:r>
      <w:proofErr w:type="spellEnd"/>
      <w:r w:rsidR="00740602" w:rsidRPr="00FC6676">
        <w:rPr>
          <w:rFonts w:ascii="Arial" w:hAnsi="Arial" w:cs="Arial"/>
        </w:rPr>
        <w:t xml:space="preserve"> </w:t>
      </w:r>
      <w:proofErr w:type="spellStart"/>
      <w:r w:rsidR="00740602" w:rsidRPr="00FC6676">
        <w:rPr>
          <w:rFonts w:ascii="Arial" w:hAnsi="Arial" w:cs="Arial"/>
        </w:rPr>
        <w:t>dengan</w:t>
      </w:r>
      <w:proofErr w:type="spellEnd"/>
      <w:r w:rsidR="00740602" w:rsidRPr="00FC6676">
        <w:rPr>
          <w:rFonts w:ascii="Arial" w:hAnsi="Arial" w:cs="Arial"/>
        </w:rPr>
        <w:t xml:space="preserve"> kata lain </w:t>
      </w:r>
      <w:proofErr w:type="spellStart"/>
      <w:r w:rsidR="00740602" w:rsidRPr="00FC6676">
        <w:rPr>
          <w:rFonts w:ascii="Arial" w:hAnsi="Arial" w:cs="Arial"/>
        </w:rPr>
        <w:t>profitabilitas</w:t>
      </w:r>
      <w:proofErr w:type="spellEnd"/>
      <w:r w:rsidR="00740602" w:rsidRPr="00FC6676">
        <w:rPr>
          <w:rFonts w:ascii="Arial" w:hAnsi="Arial" w:cs="Arial"/>
        </w:rPr>
        <w:t xml:space="preserve"> modal </w:t>
      </w:r>
      <w:proofErr w:type="spellStart"/>
      <w:r w:rsidR="00740602" w:rsidRPr="00FC6676">
        <w:rPr>
          <w:rFonts w:ascii="Arial" w:hAnsi="Arial" w:cs="Arial"/>
        </w:rPr>
        <w:t>sendiri</w:t>
      </w:r>
      <w:proofErr w:type="spellEnd"/>
      <w:r w:rsidR="00740602" w:rsidRPr="00FC6676">
        <w:rPr>
          <w:rFonts w:ascii="Arial" w:hAnsi="Arial" w:cs="Arial"/>
        </w:rPr>
        <w:t xml:space="preserve"> </w:t>
      </w:r>
      <w:proofErr w:type="spellStart"/>
      <w:r w:rsidR="00740602" w:rsidRPr="00FC6676">
        <w:rPr>
          <w:rFonts w:ascii="Arial" w:hAnsi="Arial" w:cs="Arial"/>
        </w:rPr>
        <w:t>adalah</w:t>
      </w:r>
      <w:proofErr w:type="spellEnd"/>
      <w:r w:rsidR="00740602" w:rsidRPr="00FC6676">
        <w:rPr>
          <w:rFonts w:ascii="Arial" w:hAnsi="Arial" w:cs="Arial"/>
        </w:rPr>
        <w:t xml:space="preserve"> </w:t>
      </w:r>
      <w:proofErr w:type="spellStart"/>
      <w:r w:rsidR="00740602" w:rsidRPr="00FC6676">
        <w:rPr>
          <w:rFonts w:ascii="Arial" w:hAnsi="Arial" w:cs="Arial"/>
        </w:rPr>
        <w:t>kemampuan</w:t>
      </w:r>
      <w:proofErr w:type="spellEnd"/>
      <w:r w:rsidR="00740602" w:rsidRPr="00FC6676">
        <w:rPr>
          <w:rFonts w:ascii="Arial" w:hAnsi="Arial" w:cs="Arial"/>
        </w:rPr>
        <w:t xml:space="preserve"> </w:t>
      </w:r>
      <w:proofErr w:type="spellStart"/>
      <w:r w:rsidR="00740602" w:rsidRPr="00FC6676">
        <w:rPr>
          <w:rFonts w:ascii="Arial" w:hAnsi="Arial" w:cs="Arial"/>
        </w:rPr>
        <w:t>suatu</w:t>
      </w:r>
      <w:proofErr w:type="spellEnd"/>
      <w:r w:rsidR="00740602" w:rsidRPr="00FC6676">
        <w:rPr>
          <w:rFonts w:ascii="Arial" w:hAnsi="Arial" w:cs="Arial"/>
        </w:rPr>
        <w:t xml:space="preserve"> </w:t>
      </w:r>
      <w:proofErr w:type="spellStart"/>
      <w:r w:rsidR="00740602" w:rsidRPr="00FC6676">
        <w:rPr>
          <w:rFonts w:ascii="Arial" w:hAnsi="Arial" w:cs="Arial"/>
        </w:rPr>
        <w:t>perusahaan</w:t>
      </w:r>
      <w:proofErr w:type="spellEnd"/>
      <w:r w:rsidR="00740602" w:rsidRPr="00FC6676">
        <w:rPr>
          <w:rFonts w:ascii="Arial" w:hAnsi="Arial" w:cs="Arial"/>
        </w:rPr>
        <w:t xml:space="preserve"> </w:t>
      </w:r>
      <w:proofErr w:type="spellStart"/>
      <w:r w:rsidR="00740602" w:rsidRPr="00FC6676">
        <w:rPr>
          <w:rFonts w:ascii="Arial" w:hAnsi="Arial" w:cs="Arial"/>
        </w:rPr>
        <w:t>dengan</w:t>
      </w:r>
      <w:proofErr w:type="spellEnd"/>
      <w:r w:rsidR="00740602" w:rsidRPr="00FC6676">
        <w:rPr>
          <w:rFonts w:ascii="Arial" w:hAnsi="Arial" w:cs="Arial"/>
        </w:rPr>
        <w:t xml:space="preserve"> modal </w:t>
      </w:r>
      <w:proofErr w:type="spellStart"/>
      <w:r w:rsidR="00740602" w:rsidRPr="00FC6676">
        <w:rPr>
          <w:rFonts w:ascii="Arial" w:hAnsi="Arial" w:cs="Arial"/>
        </w:rPr>
        <w:t>sendiri</w:t>
      </w:r>
      <w:proofErr w:type="spellEnd"/>
      <w:r w:rsidR="00740602" w:rsidRPr="00FC6676">
        <w:rPr>
          <w:rFonts w:ascii="Arial" w:hAnsi="Arial" w:cs="Arial"/>
        </w:rPr>
        <w:t xml:space="preserve"> yang </w:t>
      </w:r>
      <w:proofErr w:type="spellStart"/>
      <w:r w:rsidR="00740602" w:rsidRPr="00FC6676">
        <w:rPr>
          <w:rFonts w:ascii="Arial" w:hAnsi="Arial" w:cs="Arial"/>
        </w:rPr>
        <w:t>bekerja</w:t>
      </w:r>
      <w:proofErr w:type="spellEnd"/>
      <w:r w:rsidR="00740602" w:rsidRPr="00FC6676">
        <w:rPr>
          <w:rFonts w:ascii="Arial" w:hAnsi="Arial" w:cs="Arial"/>
        </w:rPr>
        <w:t xml:space="preserve"> di </w:t>
      </w:r>
      <w:proofErr w:type="spellStart"/>
      <w:r w:rsidR="00740602" w:rsidRPr="00FC6676">
        <w:rPr>
          <w:rFonts w:ascii="Arial" w:hAnsi="Arial" w:cs="Arial"/>
        </w:rPr>
        <w:t>dalamnya</w:t>
      </w:r>
      <w:proofErr w:type="spellEnd"/>
      <w:r w:rsidR="00740602" w:rsidRPr="00FC6676">
        <w:rPr>
          <w:rFonts w:ascii="Arial" w:hAnsi="Arial" w:cs="Arial"/>
        </w:rPr>
        <w:t xml:space="preserve"> </w:t>
      </w:r>
      <w:proofErr w:type="spellStart"/>
      <w:r w:rsidR="00740602" w:rsidRPr="00FC6676">
        <w:rPr>
          <w:rFonts w:ascii="Arial" w:hAnsi="Arial" w:cs="Arial"/>
        </w:rPr>
        <w:t>untuk</w:t>
      </w:r>
      <w:proofErr w:type="spellEnd"/>
      <w:r w:rsidR="00740602" w:rsidRPr="00FC6676">
        <w:rPr>
          <w:rFonts w:ascii="Arial" w:hAnsi="Arial" w:cs="Arial"/>
        </w:rPr>
        <w:t xml:space="preserve"> </w:t>
      </w:r>
      <w:proofErr w:type="spellStart"/>
      <w:r w:rsidR="00740602" w:rsidRPr="00FC6676">
        <w:rPr>
          <w:rFonts w:ascii="Arial" w:hAnsi="Arial" w:cs="Arial"/>
        </w:rPr>
        <w:t>menghasilkan</w:t>
      </w:r>
      <w:proofErr w:type="spellEnd"/>
      <w:r w:rsidR="00740602" w:rsidRPr="00FC6676">
        <w:rPr>
          <w:rFonts w:ascii="Arial" w:hAnsi="Arial" w:cs="Arial"/>
        </w:rPr>
        <w:t xml:space="preserve"> </w:t>
      </w:r>
      <w:proofErr w:type="spellStart"/>
      <w:r w:rsidR="00740602" w:rsidRPr="00FC6676">
        <w:rPr>
          <w:rFonts w:ascii="Arial" w:hAnsi="Arial" w:cs="Arial"/>
        </w:rPr>
        <w:t>keuntungan.secara</w:t>
      </w:r>
      <w:proofErr w:type="spellEnd"/>
      <w:r w:rsidR="00740602" w:rsidRPr="00FC6676">
        <w:rPr>
          <w:rFonts w:ascii="Arial" w:hAnsi="Arial" w:cs="Arial"/>
        </w:rPr>
        <w:t xml:space="preserve"> </w:t>
      </w:r>
      <w:proofErr w:type="spellStart"/>
      <w:r w:rsidR="00740602" w:rsidRPr="00FC6676">
        <w:rPr>
          <w:rFonts w:ascii="Arial" w:hAnsi="Arial" w:cs="Arial"/>
        </w:rPr>
        <w:t>sistematis</w:t>
      </w:r>
      <w:proofErr w:type="spellEnd"/>
      <w:r w:rsidR="00740602" w:rsidRPr="00FC6676">
        <w:rPr>
          <w:rFonts w:ascii="Arial" w:hAnsi="Arial" w:cs="Arial"/>
        </w:rPr>
        <w:t xml:space="preserve"> </w:t>
      </w:r>
      <w:proofErr w:type="spellStart"/>
      <w:r w:rsidR="00740602" w:rsidRPr="00FC6676">
        <w:rPr>
          <w:rFonts w:ascii="Arial" w:hAnsi="Arial" w:cs="Arial"/>
        </w:rPr>
        <w:t>rasio</w:t>
      </w:r>
      <w:proofErr w:type="spellEnd"/>
      <w:r w:rsidR="00740602" w:rsidRPr="00FC6676">
        <w:rPr>
          <w:rFonts w:ascii="Arial" w:hAnsi="Arial" w:cs="Arial"/>
        </w:rPr>
        <w:t xml:space="preserve"> </w:t>
      </w:r>
      <w:proofErr w:type="spellStart"/>
      <w:r w:rsidR="00740602" w:rsidRPr="00FC6676">
        <w:rPr>
          <w:rFonts w:ascii="Arial" w:hAnsi="Arial" w:cs="Arial"/>
        </w:rPr>
        <w:t>ini</w:t>
      </w:r>
      <w:proofErr w:type="spellEnd"/>
      <w:r w:rsidR="00740602" w:rsidRPr="00FC6676">
        <w:rPr>
          <w:rFonts w:ascii="Arial" w:hAnsi="Arial" w:cs="Arial"/>
        </w:rPr>
        <w:t xml:space="preserve"> </w:t>
      </w:r>
      <w:proofErr w:type="spellStart"/>
      <w:r w:rsidR="00740602" w:rsidRPr="00FC6676">
        <w:rPr>
          <w:rFonts w:ascii="Arial" w:hAnsi="Arial" w:cs="Arial"/>
        </w:rPr>
        <w:t>dapat</w:t>
      </w:r>
      <w:proofErr w:type="spellEnd"/>
      <w:r w:rsidR="00740602" w:rsidRPr="00FC6676">
        <w:rPr>
          <w:rFonts w:ascii="Arial" w:hAnsi="Arial" w:cs="Arial"/>
        </w:rPr>
        <w:t xml:space="preserve"> </w:t>
      </w:r>
      <w:proofErr w:type="spellStart"/>
      <w:r w:rsidR="00740602" w:rsidRPr="00FC6676">
        <w:rPr>
          <w:rFonts w:ascii="Arial" w:hAnsi="Arial" w:cs="Arial"/>
        </w:rPr>
        <w:t>diukur</w:t>
      </w:r>
      <w:proofErr w:type="spellEnd"/>
      <w:r w:rsidR="00740602" w:rsidRPr="00FC6676">
        <w:rPr>
          <w:rFonts w:ascii="Arial" w:hAnsi="Arial" w:cs="Arial"/>
        </w:rPr>
        <w:t xml:space="preserve"> </w:t>
      </w:r>
      <w:proofErr w:type="spellStart"/>
      <w:r w:rsidR="00740602" w:rsidRPr="00FC6676">
        <w:rPr>
          <w:rFonts w:ascii="Arial" w:hAnsi="Arial" w:cs="Arial"/>
        </w:rPr>
        <w:t>dengan</w:t>
      </w:r>
      <w:proofErr w:type="spellEnd"/>
      <w:r w:rsidR="00740602" w:rsidRPr="00FC6676">
        <w:rPr>
          <w:rFonts w:ascii="Arial" w:hAnsi="Arial" w:cs="Arial"/>
        </w:rPr>
        <w:t xml:space="preserve"> </w:t>
      </w:r>
      <w:proofErr w:type="spellStart"/>
      <w:r w:rsidR="00740602" w:rsidRPr="00FC6676">
        <w:rPr>
          <w:rFonts w:ascii="Arial" w:hAnsi="Arial" w:cs="Arial"/>
        </w:rPr>
        <w:t>rumus</w:t>
      </w:r>
      <w:proofErr w:type="spellEnd"/>
      <w:r w:rsidR="00740602" w:rsidRPr="00FC6676">
        <w:rPr>
          <w:rFonts w:ascii="Arial" w:hAnsi="Arial" w:cs="Arial"/>
        </w:rPr>
        <w:t xml:space="preserve"> </w:t>
      </w:r>
      <w:proofErr w:type="spellStart"/>
      <w:r w:rsidR="00740602" w:rsidRPr="00FC6676">
        <w:rPr>
          <w:rFonts w:ascii="Arial" w:hAnsi="Arial" w:cs="Arial"/>
        </w:rPr>
        <w:t>sebagai</w:t>
      </w:r>
      <w:proofErr w:type="spellEnd"/>
      <w:r w:rsidR="00740602" w:rsidRPr="00FC6676">
        <w:rPr>
          <w:rFonts w:ascii="Arial" w:hAnsi="Arial" w:cs="Arial"/>
        </w:rPr>
        <w:t xml:space="preserve"> </w:t>
      </w:r>
      <w:proofErr w:type="spellStart"/>
      <w:r w:rsidR="00740602" w:rsidRPr="00FC6676">
        <w:rPr>
          <w:rFonts w:ascii="Arial" w:hAnsi="Arial" w:cs="Arial"/>
        </w:rPr>
        <w:t>berikut</w:t>
      </w:r>
      <w:proofErr w:type="spellEnd"/>
      <w:r w:rsidR="00740602" w:rsidRPr="00FC6676">
        <w:rPr>
          <w:rFonts w:ascii="Arial" w:hAnsi="Arial" w:cs="Arial"/>
        </w:rPr>
        <w:t xml:space="preserve"> :</w:t>
      </w:r>
    </w:p>
    <w:p w:rsidR="00740602" w:rsidRPr="00FC6676" w:rsidRDefault="00740602" w:rsidP="00507EA2">
      <w:pPr>
        <w:pStyle w:val="ListParagraph"/>
        <w:tabs>
          <w:tab w:val="left" w:pos="1701"/>
        </w:tabs>
        <w:spacing w:line="480" w:lineRule="auto"/>
        <w:ind w:left="1440"/>
        <w:jc w:val="both"/>
        <w:rPr>
          <w:rFonts w:ascii="Arial" w:hAnsi="Arial" w:cs="Arial"/>
        </w:rPr>
      </w:pPr>
      <w:r w:rsidRPr="00FC6676">
        <w:rPr>
          <w:rFonts w:ascii="Arial" w:hAnsi="Arial" w:cs="Arial"/>
        </w:rPr>
        <w:t xml:space="preserve">          </w:t>
      </w:r>
      <w:r w:rsidR="00A42CEE" w:rsidRPr="00FC6676">
        <w:rPr>
          <w:rFonts w:ascii="Arial" w:hAnsi="Arial" w:cs="Arial"/>
        </w:rPr>
        <w:t xml:space="preserve">ROE </w:t>
      </w:r>
      <w:r w:rsidR="00507EA2">
        <w:rPr>
          <w:rFonts w:ascii="Arial" w:hAnsi="Arial" w:cs="Arial"/>
        </w:rPr>
        <w:t xml:space="preserve">=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Laba Bersih</m:t>
            </m:r>
          </m:num>
          <m:den>
            <m:r>
              <w:rPr>
                <w:rFonts w:ascii="Cambria Math" w:hAnsi="Cambria Math" w:cs="Arial"/>
              </w:rPr>
              <m:t>Ekuitas</m:t>
            </m:r>
          </m:den>
        </m:f>
      </m:oMath>
      <w:r w:rsidR="00507EA2">
        <w:rPr>
          <w:rFonts w:ascii="Arial" w:eastAsiaTheme="minorEastAsia" w:hAnsi="Arial" w:cs="Arial"/>
        </w:rPr>
        <w:t xml:space="preserve"> </w:t>
      </w:r>
      <m:oMath>
        <m:r>
          <w:rPr>
            <w:rFonts w:ascii="Cambria Math" w:eastAsiaTheme="minorEastAsia" w:hAnsi="Cambria Math" w:cs="Arial"/>
          </w:rPr>
          <m:t>×</m:t>
        </m:r>
      </m:oMath>
      <w:r w:rsidR="00507EA2">
        <w:rPr>
          <w:rFonts w:ascii="Arial" w:eastAsiaTheme="minorEastAsia" w:hAnsi="Arial" w:cs="Arial"/>
        </w:rPr>
        <w:t xml:space="preserve"> 100%</w:t>
      </w:r>
    </w:p>
    <w:p w:rsidR="007334C5" w:rsidRPr="00FC6676" w:rsidRDefault="007334C5" w:rsidP="00E35276">
      <w:pPr>
        <w:pStyle w:val="ListParagraph"/>
        <w:tabs>
          <w:tab w:val="left" w:pos="1701"/>
        </w:tabs>
        <w:spacing w:line="480" w:lineRule="auto"/>
        <w:ind w:left="1560"/>
        <w:jc w:val="both"/>
        <w:rPr>
          <w:rFonts w:ascii="Arial" w:hAnsi="Arial" w:cs="Arial"/>
        </w:rPr>
      </w:pPr>
      <w:r w:rsidRPr="00FC6676">
        <w:rPr>
          <w:rFonts w:ascii="Arial" w:hAnsi="Arial" w:cs="Arial"/>
        </w:rPr>
        <w:tab/>
      </w:r>
      <w:r w:rsidRPr="00FC6676">
        <w:rPr>
          <w:rFonts w:ascii="Arial" w:hAnsi="Arial" w:cs="Arial"/>
        </w:rPr>
        <w:tab/>
        <w:t xml:space="preserve">Dari </w:t>
      </w:r>
      <w:proofErr w:type="spellStart"/>
      <w:r w:rsidRPr="00FC6676">
        <w:rPr>
          <w:rFonts w:ascii="Arial" w:hAnsi="Arial" w:cs="Arial"/>
        </w:rPr>
        <w:t>pengertian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diatas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dapat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disimpulkan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bahwa</w:t>
      </w:r>
      <w:proofErr w:type="spellEnd"/>
      <w:r w:rsidRPr="00FC6676">
        <w:rPr>
          <w:rFonts w:ascii="Arial" w:hAnsi="Arial" w:cs="Arial"/>
        </w:rPr>
        <w:t xml:space="preserve"> ROE </w:t>
      </w:r>
      <w:proofErr w:type="spellStart"/>
      <w:r w:rsidRPr="00FC6676">
        <w:rPr>
          <w:rFonts w:ascii="Arial" w:hAnsi="Arial" w:cs="Arial"/>
        </w:rPr>
        <w:t>merupakan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pengukuran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kemampuan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perusahaan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dengan</w:t>
      </w:r>
      <w:proofErr w:type="spellEnd"/>
      <w:r w:rsidRPr="00FC6676">
        <w:rPr>
          <w:rFonts w:ascii="Arial" w:hAnsi="Arial" w:cs="Arial"/>
        </w:rPr>
        <w:t xml:space="preserve"> modal </w:t>
      </w:r>
      <w:proofErr w:type="spellStart"/>
      <w:r w:rsidRPr="00FC6676">
        <w:rPr>
          <w:rFonts w:ascii="Arial" w:hAnsi="Arial" w:cs="Arial"/>
        </w:rPr>
        <w:t>sendiri</w:t>
      </w:r>
      <w:proofErr w:type="spellEnd"/>
      <w:r w:rsidRPr="00FC6676">
        <w:rPr>
          <w:rFonts w:ascii="Arial" w:hAnsi="Arial" w:cs="Arial"/>
        </w:rPr>
        <w:t xml:space="preserve"> yang </w:t>
      </w:r>
      <w:proofErr w:type="spellStart"/>
      <w:r w:rsidRPr="00FC6676">
        <w:rPr>
          <w:rFonts w:ascii="Arial" w:hAnsi="Arial" w:cs="Arial"/>
        </w:rPr>
        <w:t>bekerja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didalamnya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menghasilkan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laba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bagi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pemilik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perusahaan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atau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pemegang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saham</w:t>
      </w:r>
      <w:proofErr w:type="spellEnd"/>
      <w:r w:rsidRPr="00FC6676">
        <w:rPr>
          <w:rFonts w:ascii="Arial" w:hAnsi="Arial" w:cs="Arial"/>
        </w:rPr>
        <w:t>.</w:t>
      </w:r>
    </w:p>
    <w:p w:rsidR="00740602" w:rsidRPr="00FC6676" w:rsidRDefault="007334C5" w:rsidP="00E35276">
      <w:pPr>
        <w:pStyle w:val="ListParagraph"/>
        <w:numPr>
          <w:ilvl w:val="0"/>
          <w:numId w:val="7"/>
        </w:numPr>
        <w:tabs>
          <w:tab w:val="left" w:pos="1701"/>
        </w:tabs>
        <w:spacing w:line="480" w:lineRule="auto"/>
        <w:ind w:left="1560" w:hanging="284"/>
        <w:jc w:val="both"/>
        <w:rPr>
          <w:rFonts w:ascii="Arial" w:hAnsi="Arial" w:cs="Arial"/>
        </w:rPr>
      </w:pPr>
      <w:r w:rsidRPr="00FC6676">
        <w:rPr>
          <w:rFonts w:ascii="Arial" w:hAnsi="Arial" w:cs="Arial"/>
        </w:rPr>
        <w:t xml:space="preserve"> </w:t>
      </w:r>
      <w:proofErr w:type="spellStart"/>
      <w:r w:rsidR="00740602" w:rsidRPr="00FC6676">
        <w:rPr>
          <w:rFonts w:ascii="Arial" w:hAnsi="Arial" w:cs="Arial"/>
        </w:rPr>
        <w:t>Menurut</w:t>
      </w:r>
      <w:proofErr w:type="spellEnd"/>
      <w:r w:rsidR="00740602" w:rsidRPr="00FC6676">
        <w:rPr>
          <w:rFonts w:ascii="Arial" w:hAnsi="Arial" w:cs="Arial"/>
        </w:rPr>
        <w:t xml:space="preserve"> </w:t>
      </w:r>
      <w:proofErr w:type="spellStart"/>
      <w:r w:rsidR="00740602" w:rsidRPr="00FC6676">
        <w:rPr>
          <w:rFonts w:ascii="Arial" w:hAnsi="Arial" w:cs="Arial"/>
        </w:rPr>
        <w:t>Kasmir</w:t>
      </w:r>
      <w:proofErr w:type="spellEnd"/>
      <w:r w:rsidR="00740602" w:rsidRPr="00FC6676">
        <w:rPr>
          <w:rFonts w:ascii="Arial" w:hAnsi="Arial" w:cs="Arial"/>
        </w:rPr>
        <w:t xml:space="preserve"> (2012:201) </w:t>
      </w:r>
      <w:r w:rsidR="00740602" w:rsidRPr="007B32B6">
        <w:rPr>
          <w:rFonts w:ascii="Arial" w:hAnsi="Arial" w:cs="Arial"/>
          <w:i/>
        </w:rPr>
        <w:t>Return on Asset</w:t>
      </w:r>
      <w:r w:rsidR="00740602" w:rsidRPr="00FC6676">
        <w:rPr>
          <w:rFonts w:ascii="Arial" w:hAnsi="Arial" w:cs="Arial"/>
        </w:rPr>
        <w:t xml:space="preserve"> (ROA) </w:t>
      </w:r>
      <w:proofErr w:type="spellStart"/>
      <w:r w:rsidR="00740602" w:rsidRPr="00FC6676">
        <w:rPr>
          <w:rFonts w:ascii="Arial" w:hAnsi="Arial" w:cs="Arial"/>
        </w:rPr>
        <w:t>adalah</w:t>
      </w:r>
      <w:proofErr w:type="spellEnd"/>
      <w:r w:rsidR="00740602" w:rsidRPr="00FC6676">
        <w:rPr>
          <w:rFonts w:ascii="Arial" w:hAnsi="Arial" w:cs="Arial"/>
        </w:rPr>
        <w:t xml:space="preserve"> </w:t>
      </w:r>
      <w:proofErr w:type="spellStart"/>
      <w:r w:rsidR="00740602" w:rsidRPr="00FC6676">
        <w:rPr>
          <w:rFonts w:ascii="Arial" w:hAnsi="Arial" w:cs="Arial"/>
        </w:rPr>
        <w:t>rasio</w:t>
      </w:r>
      <w:proofErr w:type="spellEnd"/>
      <w:r w:rsidR="00740602" w:rsidRPr="00FC6676">
        <w:rPr>
          <w:rFonts w:ascii="Arial" w:hAnsi="Arial" w:cs="Arial"/>
        </w:rPr>
        <w:t xml:space="preserve"> yang </w:t>
      </w:r>
      <w:proofErr w:type="spellStart"/>
      <w:r w:rsidR="00740602" w:rsidRPr="00FC6676">
        <w:rPr>
          <w:rFonts w:ascii="Arial" w:hAnsi="Arial" w:cs="Arial"/>
        </w:rPr>
        <w:t>menunjukkan</w:t>
      </w:r>
      <w:proofErr w:type="spellEnd"/>
      <w:r w:rsidR="00740602" w:rsidRPr="00FC6676">
        <w:rPr>
          <w:rFonts w:ascii="Arial" w:hAnsi="Arial" w:cs="Arial"/>
        </w:rPr>
        <w:t xml:space="preserve"> (</w:t>
      </w:r>
      <w:r w:rsidR="00740602" w:rsidRPr="007B32B6">
        <w:rPr>
          <w:rFonts w:ascii="Arial" w:hAnsi="Arial" w:cs="Arial"/>
          <w:i/>
        </w:rPr>
        <w:t>return</w:t>
      </w:r>
      <w:r w:rsidR="00740602" w:rsidRPr="00FC6676">
        <w:rPr>
          <w:rFonts w:ascii="Arial" w:hAnsi="Arial" w:cs="Arial"/>
        </w:rPr>
        <w:t>)</w:t>
      </w:r>
      <w:proofErr w:type="spellStart"/>
      <w:r w:rsidR="00740602" w:rsidRPr="00FC6676">
        <w:rPr>
          <w:rFonts w:ascii="Arial" w:hAnsi="Arial" w:cs="Arial"/>
        </w:rPr>
        <w:t>atas</w:t>
      </w:r>
      <w:proofErr w:type="spellEnd"/>
      <w:r w:rsidR="00740602" w:rsidRPr="00FC6676">
        <w:rPr>
          <w:rFonts w:ascii="Arial" w:hAnsi="Arial" w:cs="Arial"/>
        </w:rPr>
        <w:t xml:space="preserve"> </w:t>
      </w:r>
      <w:proofErr w:type="spellStart"/>
      <w:r w:rsidR="00740602" w:rsidRPr="00FC6676">
        <w:rPr>
          <w:rFonts w:ascii="Arial" w:hAnsi="Arial" w:cs="Arial"/>
        </w:rPr>
        <w:t>jasa</w:t>
      </w:r>
      <w:proofErr w:type="spellEnd"/>
      <w:r w:rsidR="00740602" w:rsidRPr="00FC6676">
        <w:rPr>
          <w:rFonts w:ascii="Arial" w:hAnsi="Arial" w:cs="Arial"/>
        </w:rPr>
        <w:t xml:space="preserve"> </w:t>
      </w:r>
      <w:proofErr w:type="spellStart"/>
      <w:r w:rsidR="00740602" w:rsidRPr="00FC6676">
        <w:rPr>
          <w:rFonts w:ascii="Arial" w:hAnsi="Arial" w:cs="Arial"/>
        </w:rPr>
        <w:t>jumlah</w:t>
      </w:r>
      <w:proofErr w:type="spellEnd"/>
      <w:r w:rsidR="00740602" w:rsidRPr="00FC6676">
        <w:rPr>
          <w:rFonts w:ascii="Arial" w:hAnsi="Arial" w:cs="Arial"/>
        </w:rPr>
        <w:t xml:space="preserve"> </w:t>
      </w:r>
      <w:proofErr w:type="spellStart"/>
      <w:r w:rsidR="00740602" w:rsidRPr="00FC6676">
        <w:rPr>
          <w:rFonts w:ascii="Arial" w:hAnsi="Arial" w:cs="Arial"/>
        </w:rPr>
        <w:t>aktiva</w:t>
      </w:r>
      <w:proofErr w:type="spellEnd"/>
      <w:r w:rsidR="00740602" w:rsidRPr="00FC6676">
        <w:rPr>
          <w:rFonts w:ascii="Arial" w:hAnsi="Arial" w:cs="Arial"/>
        </w:rPr>
        <w:t xml:space="preserve"> yang </w:t>
      </w:r>
      <w:proofErr w:type="spellStart"/>
      <w:r w:rsidR="00740602" w:rsidRPr="00FC6676">
        <w:rPr>
          <w:rFonts w:ascii="Arial" w:hAnsi="Arial" w:cs="Arial"/>
        </w:rPr>
        <w:t>digunakan</w:t>
      </w:r>
      <w:proofErr w:type="spellEnd"/>
      <w:r w:rsidR="00740602" w:rsidRPr="00FC6676">
        <w:rPr>
          <w:rFonts w:ascii="Arial" w:hAnsi="Arial" w:cs="Arial"/>
        </w:rPr>
        <w:t xml:space="preserve"> </w:t>
      </w:r>
      <w:proofErr w:type="spellStart"/>
      <w:r w:rsidR="00740602" w:rsidRPr="00FC6676">
        <w:rPr>
          <w:rFonts w:ascii="Arial" w:hAnsi="Arial" w:cs="Arial"/>
        </w:rPr>
        <w:t>dalam</w:t>
      </w:r>
      <w:proofErr w:type="spellEnd"/>
      <w:r w:rsidR="00740602" w:rsidRPr="00FC6676">
        <w:rPr>
          <w:rFonts w:ascii="Arial" w:hAnsi="Arial" w:cs="Arial"/>
        </w:rPr>
        <w:t xml:space="preserve"> </w:t>
      </w:r>
      <w:proofErr w:type="spellStart"/>
      <w:r w:rsidR="00740602" w:rsidRPr="00FC6676">
        <w:rPr>
          <w:rFonts w:ascii="Arial" w:hAnsi="Arial" w:cs="Arial"/>
        </w:rPr>
        <w:t>perusahaa</w:t>
      </w:r>
      <w:r w:rsidR="00CF1245">
        <w:rPr>
          <w:rFonts w:ascii="Arial" w:hAnsi="Arial" w:cs="Arial"/>
        </w:rPr>
        <w:t>n</w:t>
      </w:r>
      <w:proofErr w:type="spellEnd"/>
      <w:r w:rsidR="00CF1245">
        <w:rPr>
          <w:rFonts w:ascii="Arial" w:hAnsi="Arial" w:cs="Arial"/>
        </w:rPr>
        <w:t xml:space="preserve">. </w:t>
      </w:r>
      <w:proofErr w:type="spellStart"/>
      <w:r w:rsidR="00CF1245">
        <w:rPr>
          <w:rFonts w:ascii="Arial" w:hAnsi="Arial" w:cs="Arial"/>
        </w:rPr>
        <w:t>Selain</w:t>
      </w:r>
      <w:proofErr w:type="spellEnd"/>
      <w:r w:rsidR="00CF1245">
        <w:rPr>
          <w:rFonts w:ascii="Arial" w:hAnsi="Arial" w:cs="Arial"/>
        </w:rPr>
        <w:t xml:space="preserve"> </w:t>
      </w:r>
      <w:proofErr w:type="spellStart"/>
      <w:proofErr w:type="gramStart"/>
      <w:r w:rsidR="00CF1245">
        <w:rPr>
          <w:rFonts w:ascii="Arial" w:hAnsi="Arial" w:cs="Arial"/>
        </w:rPr>
        <w:t>itu</w:t>
      </w:r>
      <w:proofErr w:type="spellEnd"/>
      <w:r w:rsidR="00CF1245">
        <w:rPr>
          <w:rFonts w:ascii="Arial" w:hAnsi="Arial" w:cs="Arial"/>
        </w:rPr>
        <w:t xml:space="preserve"> ,</w:t>
      </w:r>
      <w:proofErr w:type="gramEnd"/>
      <w:r w:rsidR="00CF1245">
        <w:rPr>
          <w:rFonts w:ascii="Arial" w:hAnsi="Arial" w:cs="Arial"/>
        </w:rPr>
        <w:t xml:space="preserve"> </w:t>
      </w:r>
      <w:r w:rsidR="00740602" w:rsidRPr="00FC6676">
        <w:rPr>
          <w:rFonts w:ascii="Arial" w:hAnsi="Arial" w:cs="Arial"/>
        </w:rPr>
        <w:t xml:space="preserve">Return on Asset </w:t>
      </w:r>
      <w:proofErr w:type="spellStart"/>
      <w:r w:rsidR="00740602" w:rsidRPr="00FC6676">
        <w:rPr>
          <w:rFonts w:ascii="Arial" w:hAnsi="Arial" w:cs="Arial"/>
        </w:rPr>
        <w:t>memberikan</w:t>
      </w:r>
      <w:proofErr w:type="spellEnd"/>
      <w:r w:rsidR="00740602" w:rsidRPr="00FC6676">
        <w:rPr>
          <w:rFonts w:ascii="Arial" w:hAnsi="Arial" w:cs="Arial"/>
        </w:rPr>
        <w:t xml:space="preserve"> </w:t>
      </w:r>
      <w:proofErr w:type="spellStart"/>
      <w:r w:rsidR="00740602" w:rsidRPr="00FC6676">
        <w:rPr>
          <w:rFonts w:ascii="Arial" w:hAnsi="Arial" w:cs="Arial"/>
        </w:rPr>
        <w:t>ukuran</w:t>
      </w:r>
      <w:proofErr w:type="spellEnd"/>
      <w:r w:rsidR="00740602" w:rsidRPr="00FC6676">
        <w:rPr>
          <w:rFonts w:ascii="Arial" w:hAnsi="Arial" w:cs="Arial"/>
        </w:rPr>
        <w:t xml:space="preserve"> yang </w:t>
      </w:r>
      <w:proofErr w:type="spellStart"/>
      <w:r w:rsidR="00740602" w:rsidRPr="00FC6676">
        <w:rPr>
          <w:rFonts w:ascii="Arial" w:hAnsi="Arial" w:cs="Arial"/>
        </w:rPr>
        <w:t>lebih</w:t>
      </w:r>
      <w:proofErr w:type="spellEnd"/>
      <w:r w:rsidR="00740602" w:rsidRPr="00FC6676">
        <w:rPr>
          <w:rFonts w:ascii="Arial" w:hAnsi="Arial" w:cs="Arial"/>
        </w:rPr>
        <w:t xml:space="preserve"> </w:t>
      </w:r>
      <w:proofErr w:type="spellStart"/>
      <w:r w:rsidR="00740602" w:rsidRPr="00FC6676">
        <w:rPr>
          <w:rFonts w:ascii="Arial" w:hAnsi="Arial" w:cs="Arial"/>
        </w:rPr>
        <w:t>baik</w:t>
      </w:r>
      <w:proofErr w:type="spellEnd"/>
      <w:r w:rsidR="00740602" w:rsidRPr="00FC6676">
        <w:rPr>
          <w:rFonts w:ascii="Arial" w:hAnsi="Arial" w:cs="Arial"/>
        </w:rPr>
        <w:t xml:space="preserve"> </w:t>
      </w:r>
      <w:proofErr w:type="spellStart"/>
      <w:r w:rsidR="00740602" w:rsidRPr="00FC6676">
        <w:rPr>
          <w:rFonts w:ascii="Arial" w:hAnsi="Arial" w:cs="Arial"/>
        </w:rPr>
        <w:t>atas</w:t>
      </w:r>
      <w:proofErr w:type="spellEnd"/>
      <w:r w:rsidR="00740602" w:rsidRPr="00FC6676">
        <w:rPr>
          <w:rFonts w:ascii="Arial" w:hAnsi="Arial" w:cs="Arial"/>
        </w:rPr>
        <w:t xml:space="preserve"> </w:t>
      </w:r>
      <w:proofErr w:type="spellStart"/>
      <w:r w:rsidR="00740602" w:rsidRPr="00FC6676">
        <w:rPr>
          <w:rFonts w:ascii="Arial" w:hAnsi="Arial" w:cs="Arial"/>
        </w:rPr>
        <w:t>profitabilitas</w:t>
      </w:r>
      <w:proofErr w:type="spellEnd"/>
      <w:r w:rsidR="00740602" w:rsidRPr="00FC6676">
        <w:rPr>
          <w:rFonts w:ascii="Arial" w:hAnsi="Arial" w:cs="Arial"/>
        </w:rPr>
        <w:t xml:space="preserve"> </w:t>
      </w:r>
      <w:proofErr w:type="spellStart"/>
      <w:r w:rsidR="00740602" w:rsidRPr="00FC6676">
        <w:rPr>
          <w:rFonts w:ascii="Arial" w:hAnsi="Arial" w:cs="Arial"/>
        </w:rPr>
        <w:t>perusahaan</w:t>
      </w:r>
      <w:proofErr w:type="spellEnd"/>
      <w:r w:rsidR="00740602" w:rsidRPr="00FC6676">
        <w:rPr>
          <w:rFonts w:ascii="Arial" w:hAnsi="Arial" w:cs="Arial"/>
        </w:rPr>
        <w:t xml:space="preserve"> </w:t>
      </w:r>
      <w:proofErr w:type="spellStart"/>
      <w:r w:rsidR="00740602" w:rsidRPr="00FC6676">
        <w:rPr>
          <w:rFonts w:ascii="Arial" w:hAnsi="Arial" w:cs="Arial"/>
        </w:rPr>
        <w:t>karena</w:t>
      </w:r>
      <w:proofErr w:type="spellEnd"/>
      <w:r w:rsidR="00740602" w:rsidRPr="00FC6676">
        <w:rPr>
          <w:rFonts w:ascii="Arial" w:hAnsi="Arial" w:cs="Arial"/>
        </w:rPr>
        <w:t xml:space="preserve"> </w:t>
      </w:r>
      <w:proofErr w:type="spellStart"/>
      <w:r w:rsidR="00740602" w:rsidRPr="00FC6676">
        <w:rPr>
          <w:rFonts w:ascii="Arial" w:hAnsi="Arial" w:cs="Arial"/>
        </w:rPr>
        <w:t>menunjukkan</w:t>
      </w:r>
      <w:proofErr w:type="spellEnd"/>
      <w:r w:rsidR="00740602" w:rsidRPr="00FC6676">
        <w:rPr>
          <w:rFonts w:ascii="Arial" w:hAnsi="Arial" w:cs="Arial"/>
        </w:rPr>
        <w:t xml:space="preserve"> </w:t>
      </w:r>
      <w:proofErr w:type="spellStart"/>
      <w:r w:rsidR="00740602" w:rsidRPr="00FC6676">
        <w:rPr>
          <w:rFonts w:ascii="Arial" w:hAnsi="Arial" w:cs="Arial"/>
        </w:rPr>
        <w:t>efektifitas</w:t>
      </w:r>
      <w:proofErr w:type="spellEnd"/>
      <w:r w:rsidR="00740602" w:rsidRPr="00FC6676">
        <w:rPr>
          <w:rFonts w:ascii="Arial" w:hAnsi="Arial" w:cs="Arial"/>
        </w:rPr>
        <w:t xml:space="preserve"> </w:t>
      </w:r>
      <w:proofErr w:type="spellStart"/>
      <w:r w:rsidR="00740602" w:rsidRPr="00FC6676">
        <w:rPr>
          <w:rFonts w:ascii="Arial" w:hAnsi="Arial" w:cs="Arial"/>
        </w:rPr>
        <w:t>manajemen</w:t>
      </w:r>
      <w:proofErr w:type="spellEnd"/>
      <w:r w:rsidR="00740602" w:rsidRPr="00FC6676">
        <w:rPr>
          <w:rFonts w:ascii="Arial" w:hAnsi="Arial" w:cs="Arial"/>
        </w:rPr>
        <w:t xml:space="preserve"> </w:t>
      </w:r>
      <w:proofErr w:type="spellStart"/>
      <w:r w:rsidR="00740602" w:rsidRPr="00FC6676">
        <w:rPr>
          <w:rFonts w:ascii="Arial" w:hAnsi="Arial" w:cs="Arial"/>
        </w:rPr>
        <w:t>dalam</w:t>
      </w:r>
      <w:proofErr w:type="spellEnd"/>
      <w:r w:rsidR="00740602" w:rsidRPr="00FC6676">
        <w:rPr>
          <w:rFonts w:ascii="Arial" w:hAnsi="Arial" w:cs="Arial"/>
        </w:rPr>
        <w:t xml:space="preserve"> </w:t>
      </w:r>
      <w:proofErr w:type="spellStart"/>
      <w:r w:rsidR="00740602" w:rsidRPr="00FC6676">
        <w:rPr>
          <w:rFonts w:ascii="Arial" w:hAnsi="Arial" w:cs="Arial"/>
        </w:rPr>
        <w:t>menggunakan</w:t>
      </w:r>
      <w:proofErr w:type="spellEnd"/>
      <w:r w:rsidR="00740602" w:rsidRPr="00FC6676">
        <w:rPr>
          <w:rFonts w:ascii="Arial" w:hAnsi="Arial" w:cs="Arial"/>
        </w:rPr>
        <w:t xml:space="preserve"> </w:t>
      </w:r>
      <w:proofErr w:type="spellStart"/>
      <w:r w:rsidR="00740602" w:rsidRPr="00FC6676">
        <w:rPr>
          <w:rFonts w:ascii="Arial" w:hAnsi="Arial" w:cs="Arial"/>
        </w:rPr>
        <w:t>aktiva</w:t>
      </w:r>
      <w:proofErr w:type="spellEnd"/>
      <w:r w:rsidR="00740602" w:rsidRPr="00FC6676">
        <w:rPr>
          <w:rFonts w:ascii="Arial" w:hAnsi="Arial" w:cs="Arial"/>
        </w:rPr>
        <w:t xml:space="preserve"> </w:t>
      </w:r>
      <w:proofErr w:type="spellStart"/>
      <w:r w:rsidR="00740602" w:rsidRPr="00FC6676">
        <w:rPr>
          <w:rFonts w:ascii="Arial" w:hAnsi="Arial" w:cs="Arial"/>
        </w:rPr>
        <w:t>untuk</w:t>
      </w:r>
      <w:proofErr w:type="spellEnd"/>
      <w:r w:rsidR="00740602" w:rsidRPr="00FC6676">
        <w:rPr>
          <w:rFonts w:ascii="Arial" w:hAnsi="Arial" w:cs="Arial"/>
        </w:rPr>
        <w:t xml:space="preserve"> </w:t>
      </w:r>
      <w:proofErr w:type="spellStart"/>
      <w:r w:rsidR="00740602" w:rsidRPr="00FC6676">
        <w:rPr>
          <w:rFonts w:ascii="Arial" w:hAnsi="Arial" w:cs="Arial"/>
        </w:rPr>
        <w:t>memperoleh</w:t>
      </w:r>
      <w:proofErr w:type="spellEnd"/>
      <w:r w:rsidR="00740602" w:rsidRPr="00FC6676">
        <w:rPr>
          <w:rFonts w:ascii="Arial" w:hAnsi="Arial" w:cs="Arial"/>
        </w:rPr>
        <w:t xml:space="preserve"> </w:t>
      </w:r>
      <w:proofErr w:type="spellStart"/>
      <w:r w:rsidR="00740602" w:rsidRPr="00FC6676">
        <w:rPr>
          <w:rFonts w:ascii="Arial" w:hAnsi="Arial" w:cs="Arial"/>
        </w:rPr>
        <w:t>pendapatan</w:t>
      </w:r>
      <w:proofErr w:type="spellEnd"/>
      <w:r w:rsidR="00740602" w:rsidRPr="00FC6676">
        <w:rPr>
          <w:rFonts w:ascii="Arial" w:hAnsi="Arial" w:cs="Arial"/>
        </w:rPr>
        <w:t>.</w:t>
      </w:r>
    </w:p>
    <w:p w:rsidR="00856E79" w:rsidRPr="00FC6676" w:rsidRDefault="00856E79" w:rsidP="00E35276">
      <w:pPr>
        <w:pStyle w:val="ListParagraph"/>
        <w:spacing w:line="480" w:lineRule="auto"/>
        <w:ind w:left="1560" w:firstLine="600"/>
        <w:jc w:val="both"/>
        <w:rPr>
          <w:rFonts w:ascii="Arial" w:hAnsi="Arial" w:cs="Arial"/>
        </w:rPr>
      </w:pPr>
      <w:proofErr w:type="spellStart"/>
      <w:r w:rsidRPr="00FC6676">
        <w:rPr>
          <w:rFonts w:ascii="Arial" w:hAnsi="Arial" w:cs="Arial"/>
        </w:rPr>
        <w:t>Rumus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mnghitung</w:t>
      </w:r>
      <w:proofErr w:type="spellEnd"/>
      <w:r w:rsidRPr="00FC6676">
        <w:rPr>
          <w:rFonts w:ascii="Arial" w:hAnsi="Arial" w:cs="Arial"/>
        </w:rPr>
        <w:t xml:space="preserve"> ROA </w:t>
      </w:r>
      <w:proofErr w:type="spellStart"/>
      <w:r w:rsidRPr="00FC6676">
        <w:rPr>
          <w:rFonts w:ascii="Arial" w:hAnsi="Arial" w:cs="Arial"/>
        </w:rPr>
        <w:t>menurut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Sugiono</w:t>
      </w:r>
      <w:proofErr w:type="spellEnd"/>
      <w:r w:rsidRPr="00FC6676">
        <w:rPr>
          <w:rFonts w:ascii="Arial" w:hAnsi="Arial" w:cs="Arial"/>
        </w:rPr>
        <w:t xml:space="preserve"> (2009:81) </w:t>
      </w:r>
      <w:proofErr w:type="spellStart"/>
      <w:r w:rsidRPr="00FC6676">
        <w:rPr>
          <w:rFonts w:ascii="Arial" w:hAnsi="Arial" w:cs="Arial"/>
        </w:rPr>
        <w:t>adalah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sebagai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berikut</w:t>
      </w:r>
      <w:proofErr w:type="spellEnd"/>
      <w:r w:rsidRPr="00FC6676">
        <w:rPr>
          <w:rFonts w:ascii="Arial" w:hAnsi="Arial" w:cs="Arial"/>
        </w:rPr>
        <w:t>:</w:t>
      </w:r>
    </w:p>
    <w:p w:rsidR="00856E79" w:rsidRPr="00FC6676" w:rsidRDefault="00856E79" w:rsidP="00507EA2">
      <w:pPr>
        <w:pStyle w:val="ListParagraph"/>
        <w:tabs>
          <w:tab w:val="left" w:pos="1701"/>
        </w:tabs>
        <w:spacing w:line="480" w:lineRule="auto"/>
        <w:ind w:left="1440"/>
        <w:jc w:val="both"/>
        <w:rPr>
          <w:rFonts w:ascii="Arial" w:hAnsi="Arial" w:cs="Arial"/>
        </w:rPr>
      </w:pPr>
      <w:r w:rsidRPr="00FC6676">
        <w:rPr>
          <w:rFonts w:ascii="Arial" w:hAnsi="Arial" w:cs="Arial"/>
        </w:rPr>
        <w:t xml:space="preserve">         </w:t>
      </w:r>
      <w:r w:rsidR="00A42CEE">
        <w:rPr>
          <w:rFonts w:ascii="Arial" w:hAnsi="Arial" w:cs="Arial"/>
        </w:rPr>
        <w:t xml:space="preserve"> </w:t>
      </w:r>
      <w:r w:rsidR="00A42CEE" w:rsidRPr="00FC6676">
        <w:rPr>
          <w:rFonts w:ascii="Arial" w:hAnsi="Arial" w:cs="Arial"/>
        </w:rPr>
        <w:t xml:space="preserve">ROA </w:t>
      </w:r>
      <w:r w:rsidR="00507EA2">
        <w:rPr>
          <w:rFonts w:ascii="Arial" w:hAnsi="Arial" w:cs="Arial"/>
        </w:rPr>
        <w:t xml:space="preserve">=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Llaba Bersih Setelah Pajak</m:t>
            </m:r>
          </m:num>
          <m:den>
            <m:r>
              <w:rPr>
                <w:rFonts w:ascii="Cambria Math" w:hAnsi="Cambria Math" w:cs="Arial"/>
              </w:rPr>
              <m:t>total aktiva</m:t>
            </m:r>
          </m:den>
        </m:f>
      </m:oMath>
    </w:p>
    <w:p w:rsidR="00856E79" w:rsidRPr="0034705D" w:rsidRDefault="00856E79" w:rsidP="00E35276">
      <w:pPr>
        <w:pStyle w:val="ListParagraph"/>
        <w:tabs>
          <w:tab w:val="left" w:pos="1701"/>
        </w:tabs>
        <w:spacing w:line="480" w:lineRule="auto"/>
        <w:ind w:left="1560"/>
        <w:jc w:val="both"/>
        <w:rPr>
          <w:rFonts w:ascii="Arial" w:hAnsi="Arial" w:cs="Arial"/>
        </w:rPr>
      </w:pPr>
      <w:proofErr w:type="spellStart"/>
      <w:r w:rsidRPr="00FC6676">
        <w:rPr>
          <w:rFonts w:ascii="Arial" w:hAnsi="Arial" w:cs="Arial"/>
        </w:rPr>
        <w:lastRenderedPageBreak/>
        <w:t>Semakin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tinggi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nilai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Retun</w:t>
      </w:r>
      <w:proofErr w:type="spellEnd"/>
      <w:r w:rsidRPr="00FC6676">
        <w:rPr>
          <w:rFonts w:ascii="Arial" w:hAnsi="Arial" w:cs="Arial"/>
        </w:rPr>
        <w:t xml:space="preserve"> on Asset (ROA), </w:t>
      </w:r>
      <w:proofErr w:type="spellStart"/>
      <w:r w:rsidRPr="00FC6676">
        <w:rPr>
          <w:rFonts w:ascii="Arial" w:hAnsi="Arial" w:cs="Arial"/>
        </w:rPr>
        <w:t>bera</w:t>
      </w:r>
      <w:r w:rsidR="00CB07C8">
        <w:rPr>
          <w:rFonts w:ascii="Arial" w:hAnsi="Arial" w:cs="Arial"/>
        </w:rPr>
        <w:t>rti</w:t>
      </w:r>
      <w:proofErr w:type="spellEnd"/>
      <w:r w:rsidR="00CB07C8">
        <w:rPr>
          <w:rFonts w:ascii="Arial" w:hAnsi="Arial" w:cs="Arial"/>
        </w:rPr>
        <w:t xml:space="preserve"> </w:t>
      </w:r>
      <w:proofErr w:type="spellStart"/>
      <w:r w:rsidR="00CB07C8">
        <w:rPr>
          <w:rFonts w:ascii="Arial" w:hAnsi="Arial" w:cs="Arial"/>
        </w:rPr>
        <w:t>semakin</w:t>
      </w:r>
      <w:proofErr w:type="spellEnd"/>
      <w:r w:rsidR="00CB07C8">
        <w:rPr>
          <w:rFonts w:ascii="Arial" w:hAnsi="Arial" w:cs="Arial"/>
        </w:rPr>
        <w:t xml:space="preserve"> </w:t>
      </w:r>
      <w:proofErr w:type="spellStart"/>
      <w:r w:rsidR="00CB07C8">
        <w:rPr>
          <w:rFonts w:ascii="Arial" w:hAnsi="Arial" w:cs="Arial"/>
        </w:rPr>
        <w:t>mampu</w:t>
      </w:r>
      <w:proofErr w:type="spellEnd"/>
      <w:r w:rsidR="00CB07C8">
        <w:rPr>
          <w:rFonts w:ascii="Arial" w:hAnsi="Arial" w:cs="Arial"/>
        </w:rPr>
        <w:t xml:space="preserve"> </w:t>
      </w:r>
      <w:proofErr w:type="spellStart"/>
      <w:r w:rsidR="00CB07C8">
        <w:rPr>
          <w:rFonts w:ascii="Arial" w:hAnsi="Arial" w:cs="Arial"/>
        </w:rPr>
        <w:t>mempergunakan</w:t>
      </w:r>
      <w:proofErr w:type="spellEnd"/>
      <w:r w:rsidRPr="00FC6676">
        <w:rPr>
          <w:rFonts w:ascii="Arial" w:hAnsi="Arial" w:cs="Arial"/>
        </w:rPr>
        <w:t xml:space="preserve"> asset </w:t>
      </w:r>
      <w:proofErr w:type="spellStart"/>
      <w:r w:rsidRPr="00FC6676">
        <w:rPr>
          <w:rFonts w:ascii="Arial" w:hAnsi="Arial" w:cs="Arial"/>
        </w:rPr>
        <w:t>dengan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baik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untuk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memperoleh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keuntungan</w:t>
      </w:r>
      <w:proofErr w:type="spellEnd"/>
      <w:r w:rsidRPr="00FC6676">
        <w:rPr>
          <w:rFonts w:ascii="Arial" w:hAnsi="Arial" w:cs="Arial"/>
        </w:rPr>
        <w:t>.</w:t>
      </w:r>
    </w:p>
    <w:p w:rsidR="00543965" w:rsidRPr="0034705D" w:rsidRDefault="00073B47" w:rsidP="00680CA1">
      <w:pPr>
        <w:pStyle w:val="ListParagraph"/>
        <w:numPr>
          <w:ilvl w:val="0"/>
          <w:numId w:val="6"/>
        </w:numPr>
        <w:tabs>
          <w:tab w:val="left" w:pos="1701"/>
        </w:tabs>
        <w:spacing w:line="480" w:lineRule="auto"/>
        <w:ind w:left="709" w:hanging="283"/>
        <w:jc w:val="both"/>
        <w:rPr>
          <w:rFonts w:ascii="Arial" w:hAnsi="Arial" w:cs="Arial"/>
          <w:b/>
        </w:rPr>
      </w:pPr>
      <w:proofErr w:type="spellStart"/>
      <w:r w:rsidRPr="00FC6676">
        <w:rPr>
          <w:rFonts w:ascii="Arial" w:hAnsi="Arial" w:cs="Arial"/>
          <w:b/>
        </w:rPr>
        <w:t>Kebijakan</w:t>
      </w:r>
      <w:proofErr w:type="spellEnd"/>
      <w:r w:rsidRPr="00FC6676">
        <w:rPr>
          <w:rFonts w:ascii="Arial" w:hAnsi="Arial" w:cs="Arial"/>
          <w:b/>
        </w:rPr>
        <w:t xml:space="preserve"> </w:t>
      </w:r>
      <w:proofErr w:type="spellStart"/>
      <w:r w:rsidRPr="00FC6676">
        <w:rPr>
          <w:rFonts w:ascii="Arial" w:hAnsi="Arial" w:cs="Arial"/>
          <w:b/>
        </w:rPr>
        <w:t>Hutang</w:t>
      </w:r>
      <w:proofErr w:type="spellEnd"/>
    </w:p>
    <w:p w:rsidR="00073B47" w:rsidRPr="00DC658B" w:rsidRDefault="00DC658B" w:rsidP="00680CA1">
      <w:pPr>
        <w:tabs>
          <w:tab w:val="left" w:pos="1276"/>
          <w:tab w:val="left" w:pos="1701"/>
        </w:tabs>
        <w:spacing w:line="480" w:lineRule="auto"/>
        <w:ind w:left="709"/>
        <w:jc w:val="both"/>
        <w:rPr>
          <w:rFonts w:ascii="Arial" w:hAnsi="Arial" w:cs="Arial"/>
          <w:b/>
        </w:rPr>
      </w:pPr>
      <w:r w:rsidRPr="00DC658B">
        <w:rPr>
          <w:rFonts w:ascii="Arial" w:hAnsi="Arial" w:cs="Arial"/>
          <w:b/>
        </w:rPr>
        <w:t>a</w:t>
      </w:r>
      <w:r w:rsidR="00320BAD">
        <w:rPr>
          <w:rFonts w:ascii="Arial" w:hAnsi="Arial" w:cs="Arial"/>
          <w:b/>
        </w:rPr>
        <w:t>.</w:t>
      </w:r>
      <w:r w:rsidRPr="00DC658B">
        <w:rPr>
          <w:rFonts w:ascii="Arial" w:hAnsi="Arial" w:cs="Arial"/>
          <w:b/>
        </w:rPr>
        <w:t xml:space="preserve"> </w:t>
      </w:r>
      <w:proofErr w:type="spellStart"/>
      <w:r w:rsidR="00073B47" w:rsidRPr="00DC658B">
        <w:rPr>
          <w:rFonts w:ascii="Arial" w:hAnsi="Arial" w:cs="Arial"/>
          <w:b/>
        </w:rPr>
        <w:t>Pengertian</w:t>
      </w:r>
      <w:proofErr w:type="spellEnd"/>
      <w:r w:rsidR="00073B47" w:rsidRPr="00DC658B">
        <w:rPr>
          <w:rFonts w:ascii="Arial" w:hAnsi="Arial" w:cs="Arial"/>
          <w:b/>
        </w:rPr>
        <w:t xml:space="preserve"> </w:t>
      </w:r>
      <w:proofErr w:type="spellStart"/>
      <w:r w:rsidR="00073B47" w:rsidRPr="00DC658B">
        <w:rPr>
          <w:rFonts w:ascii="Arial" w:hAnsi="Arial" w:cs="Arial"/>
          <w:b/>
        </w:rPr>
        <w:t>Kebijakan</w:t>
      </w:r>
      <w:proofErr w:type="spellEnd"/>
      <w:r w:rsidR="00073B47" w:rsidRPr="00DC658B">
        <w:rPr>
          <w:rFonts w:ascii="Arial" w:hAnsi="Arial" w:cs="Arial"/>
          <w:b/>
        </w:rPr>
        <w:t xml:space="preserve"> </w:t>
      </w:r>
      <w:proofErr w:type="spellStart"/>
      <w:r w:rsidR="00073B47" w:rsidRPr="00DC658B">
        <w:rPr>
          <w:rFonts w:ascii="Arial" w:hAnsi="Arial" w:cs="Arial"/>
          <w:b/>
        </w:rPr>
        <w:t>Hutang</w:t>
      </w:r>
      <w:proofErr w:type="spellEnd"/>
    </w:p>
    <w:p w:rsidR="00073B47" w:rsidRPr="00FC6676" w:rsidRDefault="00073B47" w:rsidP="00680CA1">
      <w:pPr>
        <w:pStyle w:val="ListParagraph"/>
        <w:tabs>
          <w:tab w:val="left" w:pos="1701"/>
        </w:tabs>
        <w:spacing w:line="480" w:lineRule="auto"/>
        <w:ind w:left="993"/>
        <w:jc w:val="both"/>
        <w:rPr>
          <w:rFonts w:ascii="Arial" w:hAnsi="Arial" w:cs="Arial"/>
        </w:rPr>
      </w:pPr>
      <w:r w:rsidRPr="00FC6676">
        <w:rPr>
          <w:rFonts w:ascii="Arial" w:hAnsi="Arial" w:cs="Arial"/>
          <w:b/>
        </w:rPr>
        <w:tab/>
      </w:r>
      <w:proofErr w:type="spellStart"/>
      <w:r w:rsidR="00527B67" w:rsidRPr="00FC6676">
        <w:rPr>
          <w:rFonts w:ascii="Arial" w:hAnsi="Arial" w:cs="Arial"/>
        </w:rPr>
        <w:t>Menurut</w:t>
      </w:r>
      <w:proofErr w:type="spellEnd"/>
      <w:r w:rsidR="00527B67" w:rsidRPr="00FC6676">
        <w:rPr>
          <w:rFonts w:ascii="Arial" w:hAnsi="Arial" w:cs="Arial"/>
        </w:rPr>
        <w:t xml:space="preserve"> </w:t>
      </w:r>
      <w:proofErr w:type="spellStart"/>
      <w:r w:rsidR="00527B67" w:rsidRPr="00FC6676">
        <w:rPr>
          <w:rFonts w:ascii="Arial" w:hAnsi="Arial" w:cs="Arial"/>
        </w:rPr>
        <w:t>Mamduh</w:t>
      </w:r>
      <w:proofErr w:type="spellEnd"/>
      <w:r w:rsidR="00527B67" w:rsidRPr="00FC6676">
        <w:rPr>
          <w:rFonts w:ascii="Arial" w:hAnsi="Arial" w:cs="Arial"/>
        </w:rPr>
        <w:t xml:space="preserve"> (2004) </w:t>
      </w:r>
      <w:proofErr w:type="spellStart"/>
      <w:r w:rsidR="00527B67" w:rsidRPr="00FC6676">
        <w:rPr>
          <w:rFonts w:ascii="Arial" w:hAnsi="Arial" w:cs="Arial"/>
        </w:rPr>
        <w:t>kebijakan</w:t>
      </w:r>
      <w:proofErr w:type="spellEnd"/>
      <w:r w:rsidR="00527B67" w:rsidRPr="00FC6676">
        <w:rPr>
          <w:rFonts w:ascii="Arial" w:hAnsi="Arial" w:cs="Arial"/>
        </w:rPr>
        <w:t xml:space="preserve"> </w:t>
      </w:r>
      <w:proofErr w:type="spellStart"/>
      <w:r w:rsidR="00527B67" w:rsidRPr="00FC6676">
        <w:rPr>
          <w:rFonts w:ascii="Arial" w:hAnsi="Arial" w:cs="Arial"/>
        </w:rPr>
        <w:t>hutang</w:t>
      </w:r>
      <w:proofErr w:type="spellEnd"/>
      <w:r w:rsidR="00527B67" w:rsidRPr="00FC6676">
        <w:rPr>
          <w:rFonts w:ascii="Arial" w:hAnsi="Arial" w:cs="Arial"/>
        </w:rPr>
        <w:t xml:space="preserve"> </w:t>
      </w:r>
      <w:proofErr w:type="spellStart"/>
      <w:r w:rsidR="00527B67" w:rsidRPr="00FC6676">
        <w:rPr>
          <w:rFonts w:ascii="Arial" w:hAnsi="Arial" w:cs="Arial"/>
        </w:rPr>
        <w:t>adalah</w:t>
      </w:r>
      <w:proofErr w:type="spellEnd"/>
      <w:r w:rsidR="00527B67" w:rsidRPr="00FC6676">
        <w:rPr>
          <w:rFonts w:ascii="Arial" w:hAnsi="Arial" w:cs="Arial"/>
        </w:rPr>
        <w:t xml:space="preserve"> </w:t>
      </w:r>
      <w:proofErr w:type="spellStart"/>
      <w:r w:rsidR="00527B67" w:rsidRPr="00FC6676">
        <w:rPr>
          <w:rFonts w:ascii="Arial" w:hAnsi="Arial" w:cs="Arial"/>
        </w:rPr>
        <w:t>kebijakan</w:t>
      </w:r>
      <w:proofErr w:type="spellEnd"/>
      <w:r w:rsidR="00527B67" w:rsidRPr="00FC6676">
        <w:rPr>
          <w:rFonts w:ascii="Arial" w:hAnsi="Arial" w:cs="Arial"/>
        </w:rPr>
        <w:t xml:space="preserve"> yang </w:t>
      </w:r>
      <w:proofErr w:type="spellStart"/>
      <w:r w:rsidR="00527B67" w:rsidRPr="00FC6676">
        <w:rPr>
          <w:rFonts w:ascii="Arial" w:hAnsi="Arial" w:cs="Arial"/>
        </w:rPr>
        <w:t>diambil</w:t>
      </w:r>
      <w:proofErr w:type="spellEnd"/>
      <w:r w:rsidR="00527B67" w:rsidRPr="00FC6676">
        <w:rPr>
          <w:rFonts w:ascii="Arial" w:hAnsi="Arial" w:cs="Arial"/>
        </w:rPr>
        <w:t xml:space="preserve"> oleh </w:t>
      </w:r>
      <w:proofErr w:type="spellStart"/>
      <w:r w:rsidR="00527B67" w:rsidRPr="00FC6676">
        <w:rPr>
          <w:rFonts w:ascii="Arial" w:hAnsi="Arial" w:cs="Arial"/>
        </w:rPr>
        <w:t>pihak</w:t>
      </w:r>
      <w:proofErr w:type="spellEnd"/>
      <w:r w:rsidR="00527B67" w:rsidRPr="00FC6676">
        <w:rPr>
          <w:rFonts w:ascii="Arial" w:hAnsi="Arial" w:cs="Arial"/>
        </w:rPr>
        <w:t xml:space="preserve"> </w:t>
      </w:r>
      <w:proofErr w:type="spellStart"/>
      <w:r w:rsidR="00527B67" w:rsidRPr="00FC6676">
        <w:rPr>
          <w:rFonts w:ascii="Arial" w:hAnsi="Arial" w:cs="Arial"/>
        </w:rPr>
        <w:t>manajemen</w:t>
      </w:r>
      <w:proofErr w:type="spellEnd"/>
      <w:r w:rsidR="00527B67" w:rsidRPr="00FC6676">
        <w:rPr>
          <w:rFonts w:ascii="Arial" w:hAnsi="Arial" w:cs="Arial"/>
        </w:rPr>
        <w:t xml:space="preserve"> </w:t>
      </w:r>
      <w:proofErr w:type="spellStart"/>
      <w:r w:rsidR="00527B67" w:rsidRPr="00FC6676">
        <w:rPr>
          <w:rFonts w:ascii="Arial" w:hAnsi="Arial" w:cs="Arial"/>
        </w:rPr>
        <w:t>dalam</w:t>
      </w:r>
      <w:proofErr w:type="spellEnd"/>
      <w:r w:rsidR="00527B67" w:rsidRPr="00FC6676">
        <w:rPr>
          <w:rFonts w:ascii="Arial" w:hAnsi="Arial" w:cs="Arial"/>
        </w:rPr>
        <w:t xml:space="preserve"> </w:t>
      </w:r>
      <w:proofErr w:type="spellStart"/>
      <w:r w:rsidR="00527B67" w:rsidRPr="00FC6676">
        <w:rPr>
          <w:rFonts w:ascii="Arial" w:hAnsi="Arial" w:cs="Arial"/>
        </w:rPr>
        <w:t>rangka</w:t>
      </w:r>
      <w:proofErr w:type="spellEnd"/>
      <w:r w:rsidR="00527B67" w:rsidRPr="00FC6676">
        <w:rPr>
          <w:rFonts w:ascii="Arial" w:hAnsi="Arial" w:cs="Arial"/>
        </w:rPr>
        <w:t xml:space="preserve"> </w:t>
      </w:r>
      <w:proofErr w:type="spellStart"/>
      <w:r w:rsidR="00527B67" w:rsidRPr="00FC6676">
        <w:rPr>
          <w:rFonts w:ascii="Arial" w:hAnsi="Arial" w:cs="Arial"/>
        </w:rPr>
        <w:t>memperoleh</w:t>
      </w:r>
      <w:proofErr w:type="spellEnd"/>
      <w:r w:rsidR="00527B67" w:rsidRPr="00FC6676">
        <w:rPr>
          <w:rFonts w:ascii="Arial" w:hAnsi="Arial" w:cs="Arial"/>
        </w:rPr>
        <w:t xml:space="preserve"> </w:t>
      </w:r>
      <w:proofErr w:type="spellStart"/>
      <w:r w:rsidR="00527B67" w:rsidRPr="00FC6676">
        <w:rPr>
          <w:rFonts w:ascii="Arial" w:hAnsi="Arial" w:cs="Arial"/>
        </w:rPr>
        <w:t>sumber</w:t>
      </w:r>
      <w:proofErr w:type="spellEnd"/>
      <w:r w:rsidR="00527B67" w:rsidRPr="00FC6676">
        <w:rPr>
          <w:rFonts w:ascii="Arial" w:hAnsi="Arial" w:cs="Arial"/>
        </w:rPr>
        <w:t xml:space="preserve"> </w:t>
      </w:r>
      <w:proofErr w:type="spellStart"/>
      <w:r w:rsidR="00527B67" w:rsidRPr="00FC6676">
        <w:rPr>
          <w:rFonts w:ascii="Arial" w:hAnsi="Arial" w:cs="Arial"/>
        </w:rPr>
        <w:t>pembiayaan</w:t>
      </w:r>
      <w:proofErr w:type="spellEnd"/>
      <w:r w:rsidR="00527B67" w:rsidRPr="00FC6676">
        <w:rPr>
          <w:rFonts w:ascii="Arial" w:hAnsi="Arial" w:cs="Arial"/>
        </w:rPr>
        <w:t xml:space="preserve"> </w:t>
      </w:r>
      <w:proofErr w:type="spellStart"/>
      <w:r w:rsidR="00527B67" w:rsidRPr="00FC6676">
        <w:rPr>
          <w:rFonts w:ascii="Arial" w:hAnsi="Arial" w:cs="Arial"/>
        </w:rPr>
        <w:t>bagi</w:t>
      </w:r>
      <w:proofErr w:type="spellEnd"/>
      <w:r w:rsidR="00527B67" w:rsidRPr="00FC6676">
        <w:rPr>
          <w:rFonts w:ascii="Arial" w:hAnsi="Arial" w:cs="Arial"/>
        </w:rPr>
        <w:t xml:space="preserve"> </w:t>
      </w:r>
      <w:proofErr w:type="spellStart"/>
      <w:r w:rsidR="00527B67" w:rsidRPr="00FC6676">
        <w:rPr>
          <w:rFonts w:ascii="Arial" w:hAnsi="Arial" w:cs="Arial"/>
        </w:rPr>
        <w:t>perus</w:t>
      </w:r>
      <w:bookmarkStart w:id="0" w:name="_GoBack"/>
      <w:bookmarkEnd w:id="0"/>
      <w:r w:rsidR="00527B67" w:rsidRPr="00FC6676">
        <w:rPr>
          <w:rFonts w:ascii="Arial" w:hAnsi="Arial" w:cs="Arial"/>
        </w:rPr>
        <w:t>ahaan</w:t>
      </w:r>
      <w:proofErr w:type="spellEnd"/>
      <w:r w:rsidR="00527B67" w:rsidRPr="00FC6676">
        <w:rPr>
          <w:rFonts w:ascii="Arial" w:hAnsi="Arial" w:cs="Arial"/>
        </w:rPr>
        <w:t xml:space="preserve"> </w:t>
      </w:r>
      <w:proofErr w:type="spellStart"/>
      <w:r w:rsidR="00527B67" w:rsidRPr="00FC6676">
        <w:rPr>
          <w:rFonts w:ascii="Arial" w:hAnsi="Arial" w:cs="Arial"/>
        </w:rPr>
        <w:t>sehingga</w:t>
      </w:r>
      <w:proofErr w:type="spellEnd"/>
      <w:r w:rsidR="00527B67" w:rsidRPr="00FC6676">
        <w:rPr>
          <w:rFonts w:ascii="Arial" w:hAnsi="Arial" w:cs="Arial"/>
        </w:rPr>
        <w:t xml:space="preserve"> </w:t>
      </w:r>
      <w:proofErr w:type="spellStart"/>
      <w:r w:rsidR="00527B67" w:rsidRPr="00FC6676">
        <w:rPr>
          <w:rFonts w:ascii="Arial" w:hAnsi="Arial" w:cs="Arial"/>
        </w:rPr>
        <w:t>dapat</w:t>
      </w:r>
      <w:proofErr w:type="spellEnd"/>
      <w:r w:rsidR="00527B67" w:rsidRPr="00FC6676">
        <w:rPr>
          <w:rFonts w:ascii="Arial" w:hAnsi="Arial" w:cs="Arial"/>
        </w:rPr>
        <w:t xml:space="preserve"> </w:t>
      </w:r>
      <w:proofErr w:type="spellStart"/>
      <w:r w:rsidR="00527B67" w:rsidRPr="00FC6676">
        <w:rPr>
          <w:rFonts w:ascii="Arial" w:hAnsi="Arial" w:cs="Arial"/>
        </w:rPr>
        <w:t>digunakan</w:t>
      </w:r>
      <w:proofErr w:type="spellEnd"/>
      <w:r w:rsidR="00527B67" w:rsidRPr="00FC6676">
        <w:rPr>
          <w:rFonts w:ascii="Arial" w:hAnsi="Arial" w:cs="Arial"/>
        </w:rPr>
        <w:t xml:space="preserve"> </w:t>
      </w:r>
      <w:proofErr w:type="spellStart"/>
      <w:r w:rsidR="00527B67" w:rsidRPr="00FC6676">
        <w:rPr>
          <w:rFonts w:ascii="Arial" w:hAnsi="Arial" w:cs="Arial"/>
        </w:rPr>
        <w:t>untuk</w:t>
      </w:r>
      <w:proofErr w:type="spellEnd"/>
      <w:r w:rsidR="00527B67" w:rsidRPr="00FC6676">
        <w:rPr>
          <w:rFonts w:ascii="Arial" w:hAnsi="Arial" w:cs="Arial"/>
        </w:rPr>
        <w:t xml:space="preserve"> </w:t>
      </w:r>
      <w:proofErr w:type="spellStart"/>
      <w:r w:rsidR="00527B67" w:rsidRPr="00FC6676">
        <w:rPr>
          <w:rFonts w:ascii="Arial" w:hAnsi="Arial" w:cs="Arial"/>
        </w:rPr>
        <w:t>membiayai</w:t>
      </w:r>
      <w:proofErr w:type="spellEnd"/>
      <w:r w:rsidR="00527B67" w:rsidRPr="00FC6676">
        <w:rPr>
          <w:rFonts w:ascii="Arial" w:hAnsi="Arial" w:cs="Arial"/>
        </w:rPr>
        <w:t xml:space="preserve"> </w:t>
      </w:r>
      <w:proofErr w:type="spellStart"/>
      <w:r w:rsidR="00527B67" w:rsidRPr="00FC6676">
        <w:rPr>
          <w:rFonts w:ascii="Arial" w:hAnsi="Arial" w:cs="Arial"/>
        </w:rPr>
        <w:t>aktivitas</w:t>
      </w:r>
      <w:proofErr w:type="spellEnd"/>
      <w:r w:rsidR="00527B67" w:rsidRPr="00FC6676">
        <w:rPr>
          <w:rFonts w:ascii="Arial" w:hAnsi="Arial" w:cs="Arial"/>
        </w:rPr>
        <w:t xml:space="preserve"> </w:t>
      </w:r>
      <w:proofErr w:type="spellStart"/>
      <w:r w:rsidR="00527B67" w:rsidRPr="00FC6676">
        <w:rPr>
          <w:rFonts w:ascii="Arial" w:hAnsi="Arial" w:cs="Arial"/>
        </w:rPr>
        <w:t>operasional</w:t>
      </w:r>
      <w:proofErr w:type="spellEnd"/>
      <w:r w:rsidR="00ED78C6" w:rsidRPr="00FC6676">
        <w:rPr>
          <w:rFonts w:ascii="Arial" w:hAnsi="Arial" w:cs="Arial"/>
        </w:rPr>
        <w:t>.</w:t>
      </w:r>
      <w:r w:rsidRPr="00FC6676">
        <w:rPr>
          <w:rFonts w:ascii="Arial" w:hAnsi="Arial" w:cs="Arial"/>
        </w:rPr>
        <w:tab/>
      </w:r>
    </w:p>
    <w:p w:rsidR="005A79DF" w:rsidRDefault="00ED78C6" w:rsidP="00680CA1">
      <w:pPr>
        <w:pStyle w:val="ListParagraph"/>
        <w:tabs>
          <w:tab w:val="left" w:pos="1701"/>
        </w:tabs>
        <w:spacing w:line="480" w:lineRule="auto"/>
        <w:ind w:left="993"/>
        <w:jc w:val="both"/>
        <w:rPr>
          <w:rFonts w:ascii="Arial" w:hAnsi="Arial" w:cs="Arial"/>
        </w:rPr>
      </w:pPr>
      <w:r w:rsidRPr="00FC6676">
        <w:rPr>
          <w:rFonts w:ascii="Arial" w:hAnsi="Arial" w:cs="Arial"/>
        </w:rPr>
        <w:tab/>
      </w:r>
      <w:proofErr w:type="spellStart"/>
      <w:r w:rsidRPr="00FC6676">
        <w:rPr>
          <w:rFonts w:ascii="Arial" w:hAnsi="Arial" w:cs="Arial"/>
        </w:rPr>
        <w:t>Menurut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Munawir</w:t>
      </w:r>
      <w:proofErr w:type="spellEnd"/>
      <w:r w:rsidRPr="00FC6676">
        <w:rPr>
          <w:rFonts w:ascii="Arial" w:hAnsi="Arial" w:cs="Arial"/>
        </w:rPr>
        <w:t xml:space="preserve"> (2007:18) </w:t>
      </w:r>
      <w:proofErr w:type="spellStart"/>
      <w:r w:rsidR="00403D71">
        <w:rPr>
          <w:rFonts w:ascii="Arial" w:hAnsi="Arial" w:cs="Arial"/>
        </w:rPr>
        <w:t>kebijakan</w:t>
      </w:r>
      <w:proofErr w:type="spellEnd"/>
      <w:r w:rsidR="00403D71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hutang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adalah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semua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kewajiban</w:t>
      </w:r>
      <w:proofErr w:type="spellEnd"/>
      <w:r w:rsidRPr="00FC6676">
        <w:rPr>
          <w:rFonts w:ascii="Arial" w:hAnsi="Arial" w:cs="Arial"/>
        </w:rPr>
        <w:t xml:space="preserve"> yang </w:t>
      </w:r>
      <w:proofErr w:type="spellStart"/>
      <w:r w:rsidRPr="00FC6676">
        <w:rPr>
          <w:rFonts w:ascii="Arial" w:hAnsi="Arial" w:cs="Arial"/>
        </w:rPr>
        <w:t>belum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proofErr w:type="gramStart"/>
      <w:r w:rsidRPr="00FC6676">
        <w:rPr>
          <w:rFonts w:ascii="Arial" w:hAnsi="Arial" w:cs="Arial"/>
        </w:rPr>
        <w:t>terpenuhi,dimana</w:t>
      </w:r>
      <w:proofErr w:type="spellEnd"/>
      <w:proofErr w:type="gram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hutang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ini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merupakan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sumber</w:t>
      </w:r>
      <w:proofErr w:type="spellEnd"/>
      <w:r w:rsidRPr="00FC6676">
        <w:rPr>
          <w:rFonts w:ascii="Arial" w:hAnsi="Arial" w:cs="Arial"/>
        </w:rPr>
        <w:t xml:space="preserve"> dana </w:t>
      </w:r>
      <w:proofErr w:type="spellStart"/>
      <w:r w:rsidRPr="00FC6676">
        <w:rPr>
          <w:rFonts w:ascii="Arial" w:hAnsi="Arial" w:cs="Arial"/>
        </w:rPr>
        <w:t>atau</w:t>
      </w:r>
      <w:proofErr w:type="spellEnd"/>
      <w:r w:rsidRPr="00FC6676">
        <w:rPr>
          <w:rFonts w:ascii="Arial" w:hAnsi="Arial" w:cs="Arial"/>
        </w:rPr>
        <w:t xml:space="preserve"> modal </w:t>
      </w:r>
      <w:proofErr w:type="spellStart"/>
      <w:r w:rsidRPr="00FC6676">
        <w:rPr>
          <w:rFonts w:ascii="Arial" w:hAnsi="Arial" w:cs="Arial"/>
        </w:rPr>
        <w:t>perusahaan</w:t>
      </w:r>
      <w:proofErr w:type="spellEnd"/>
      <w:r w:rsidRPr="00FC6676">
        <w:rPr>
          <w:rFonts w:ascii="Arial" w:hAnsi="Arial" w:cs="Arial"/>
        </w:rPr>
        <w:t xml:space="preserve"> yang </w:t>
      </w:r>
      <w:proofErr w:type="spellStart"/>
      <w:r w:rsidRPr="00FC6676">
        <w:rPr>
          <w:rFonts w:ascii="Arial" w:hAnsi="Arial" w:cs="Arial"/>
        </w:rPr>
        <w:t>berasal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dari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kreditor</w:t>
      </w:r>
      <w:proofErr w:type="spellEnd"/>
      <w:r w:rsidRPr="00FC6676">
        <w:rPr>
          <w:rFonts w:ascii="Arial" w:hAnsi="Arial" w:cs="Arial"/>
        </w:rPr>
        <w:t>.</w:t>
      </w:r>
    </w:p>
    <w:p w:rsidR="004B740D" w:rsidRDefault="004B740D" w:rsidP="00680CA1">
      <w:pPr>
        <w:pStyle w:val="ListParagraph"/>
        <w:tabs>
          <w:tab w:val="left" w:pos="1701"/>
        </w:tabs>
        <w:spacing w:line="48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4B740D">
        <w:rPr>
          <w:rFonts w:ascii="Arial" w:hAnsi="Arial" w:cs="Arial"/>
        </w:rPr>
        <w:t>Hutang</w:t>
      </w:r>
      <w:proofErr w:type="spellEnd"/>
      <w:r w:rsidRPr="004B740D">
        <w:rPr>
          <w:rFonts w:ascii="Arial" w:hAnsi="Arial" w:cs="Arial"/>
        </w:rPr>
        <w:t xml:space="preserve"> </w:t>
      </w:r>
      <w:proofErr w:type="spellStart"/>
      <w:r w:rsidRPr="004B740D">
        <w:rPr>
          <w:rFonts w:ascii="Arial" w:hAnsi="Arial" w:cs="Arial"/>
        </w:rPr>
        <w:t>dapat</w:t>
      </w:r>
      <w:proofErr w:type="spellEnd"/>
      <w:r w:rsidRPr="004B740D">
        <w:rPr>
          <w:rFonts w:ascii="Arial" w:hAnsi="Arial" w:cs="Arial"/>
        </w:rPr>
        <w:t xml:space="preserve"> </w:t>
      </w:r>
      <w:proofErr w:type="spellStart"/>
      <w:r w:rsidRPr="004B740D">
        <w:rPr>
          <w:rFonts w:ascii="Arial" w:hAnsi="Arial" w:cs="Arial"/>
        </w:rPr>
        <w:t>digolongkan</w:t>
      </w:r>
      <w:proofErr w:type="spellEnd"/>
      <w:r w:rsidRPr="004B740D">
        <w:rPr>
          <w:rFonts w:ascii="Arial" w:hAnsi="Arial" w:cs="Arial"/>
        </w:rPr>
        <w:t xml:space="preserve"> </w:t>
      </w:r>
      <w:proofErr w:type="spellStart"/>
      <w:r w:rsidRPr="004B740D">
        <w:rPr>
          <w:rFonts w:ascii="Arial" w:hAnsi="Arial" w:cs="Arial"/>
        </w:rPr>
        <w:t>ke</w:t>
      </w:r>
      <w:proofErr w:type="spellEnd"/>
      <w:r w:rsidRPr="004B740D">
        <w:rPr>
          <w:rFonts w:ascii="Arial" w:hAnsi="Arial" w:cs="Arial"/>
        </w:rPr>
        <w:t xml:space="preserve"> </w:t>
      </w:r>
      <w:proofErr w:type="spellStart"/>
      <w:r w:rsidRPr="004B740D">
        <w:rPr>
          <w:rFonts w:ascii="Arial" w:hAnsi="Arial" w:cs="Arial"/>
        </w:rPr>
        <w:t>dalam</w:t>
      </w:r>
      <w:proofErr w:type="spellEnd"/>
      <w:r w:rsidRPr="004B740D">
        <w:rPr>
          <w:rFonts w:ascii="Arial" w:hAnsi="Arial" w:cs="Arial"/>
        </w:rPr>
        <w:t xml:space="preserve"> </w:t>
      </w:r>
      <w:proofErr w:type="spellStart"/>
      <w:r w:rsidRPr="004B740D">
        <w:rPr>
          <w:rFonts w:ascii="Arial" w:hAnsi="Arial" w:cs="Arial"/>
        </w:rPr>
        <w:t>tiga</w:t>
      </w:r>
      <w:proofErr w:type="spellEnd"/>
      <w:r w:rsidRPr="004B740D">
        <w:rPr>
          <w:rFonts w:ascii="Arial" w:hAnsi="Arial" w:cs="Arial"/>
        </w:rPr>
        <w:t xml:space="preserve"> </w:t>
      </w:r>
      <w:proofErr w:type="spellStart"/>
      <w:r w:rsidRPr="004B740D">
        <w:rPr>
          <w:rFonts w:ascii="Arial" w:hAnsi="Arial" w:cs="Arial"/>
        </w:rPr>
        <w:t>jenis</w:t>
      </w:r>
      <w:proofErr w:type="spellEnd"/>
      <w:r w:rsidRPr="004B740D">
        <w:rPr>
          <w:rFonts w:ascii="Arial" w:hAnsi="Arial" w:cs="Arial"/>
        </w:rPr>
        <w:t xml:space="preserve">, </w:t>
      </w:r>
      <w:proofErr w:type="spellStart"/>
      <w:proofErr w:type="gramStart"/>
      <w:r w:rsidRPr="004B740D">
        <w:rPr>
          <w:rFonts w:ascii="Arial" w:hAnsi="Arial" w:cs="Arial"/>
        </w:rPr>
        <w:t>yaitu</w:t>
      </w:r>
      <w:proofErr w:type="spellEnd"/>
      <w:r w:rsidRPr="004B740D">
        <w:rPr>
          <w:rFonts w:ascii="Arial" w:hAnsi="Arial" w:cs="Arial"/>
        </w:rPr>
        <w:t xml:space="preserve"> :</w:t>
      </w:r>
      <w:proofErr w:type="gramEnd"/>
      <w:r w:rsidRPr="004B740D">
        <w:rPr>
          <w:rFonts w:ascii="Arial" w:hAnsi="Arial" w:cs="Arial"/>
        </w:rPr>
        <w:t xml:space="preserve"> (1) </w:t>
      </w:r>
      <w:proofErr w:type="spellStart"/>
      <w:r w:rsidRPr="004B740D">
        <w:rPr>
          <w:rFonts w:ascii="Arial" w:hAnsi="Arial" w:cs="Arial"/>
        </w:rPr>
        <w:t>Hutang</w:t>
      </w:r>
      <w:proofErr w:type="spellEnd"/>
      <w:r w:rsidRPr="004B740D">
        <w:rPr>
          <w:rFonts w:ascii="Arial" w:hAnsi="Arial" w:cs="Arial"/>
        </w:rPr>
        <w:t xml:space="preserve"> </w:t>
      </w:r>
      <w:proofErr w:type="spellStart"/>
      <w:r w:rsidRPr="004B740D">
        <w:rPr>
          <w:rFonts w:ascii="Arial" w:hAnsi="Arial" w:cs="Arial"/>
        </w:rPr>
        <w:t>jangka</w:t>
      </w:r>
      <w:proofErr w:type="spellEnd"/>
      <w:r w:rsidRPr="004B740D">
        <w:rPr>
          <w:rFonts w:ascii="Arial" w:hAnsi="Arial" w:cs="Arial"/>
        </w:rPr>
        <w:t xml:space="preserve"> </w:t>
      </w:r>
      <w:proofErr w:type="spellStart"/>
      <w:r w:rsidRPr="004B740D">
        <w:rPr>
          <w:rFonts w:ascii="Arial" w:hAnsi="Arial" w:cs="Arial"/>
        </w:rPr>
        <w:t>pendek</w:t>
      </w:r>
      <w:proofErr w:type="spellEnd"/>
      <w:r w:rsidRPr="004B740D">
        <w:rPr>
          <w:rFonts w:ascii="Arial" w:hAnsi="Arial" w:cs="Arial"/>
        </w:rPr>
        <w:t xml:space="preserve"> </w:t>
      </w:r>
      <w:r w:rsidRPr="004B740D">
        <w:rPr>
          <w:rFonts w:ascii="Arial" w:hAnsi="Arial" w:cs="Arial"/>
          <w:i/>
        </w:rPr>
        <w:t xml:space="preserve">(short-term debt) </w:t>
      </w:r>
      <w:r w:rsidRPr="004B740D">
        <w:rPr>
          <w:rFonts w:ascii="Arial" w:hAnsi="Arial" w:cs="Arial"/>
        </w:rPr>
        <w:t xml:space="preserve">(2) </w:t>
      </w:r>
      <w:proofErr w:type="spellStart"/>
      <w:r w:rsidRPr="004B740D">
        <w:rPr>
          <w:rFonts w:ascii="Arial" w:hAnsi="Arial" w:cs="Arial"/>
        </w:rPr>
        <w:t>Hutang</w:t>
      </w:r>
      <w:proofErr w:type="spellEnd"/>
      <w:r w:rsidRPr="004B740D">
        <w:rPr>
          <w:rFonts w:ascii="Arial" w:hAnsi="Arial" w:cs="Arial"/>
        </w:rPr>
        <w:t xml:space="preserve"> </w:t>
      </w:r>
      <w:proofErr w:type="spellStart"/>
      <w:r w:rsidRPr="004B740D">
        <w:rPr>
          <w:rFonts w:ascii="Arial" w:hAnsi="Arial" w:cs="Arial"/>
        </w:rPr>
        <w:t>jangka</w:t>
      </w:r>
      <w:proofErr w:type="spellEnd"/>
      <w:r w:rsidRPr="004B740D">
        <w:rPr>
          <w:rFonts w:ascii="Arial" w:hAnsi="Arial" w:cs="Arial"/>
        </w:rPr>
        <w:t xml:space="preserve"> </w:t>
      </w:r>
      <w:proofErr w:type="spellStart"/>
      <w:r w:rsidRPr="004B740D">
        <w:rPr>
          <w:rFonts w:ascii="Arial" w:hAnsi="Arial" w:cs="Arial"/>
        </w:rPr>
        <w:t>menengah</w:t>
      </w:r>
      <w:proofErr w:type="spellEnd"/>
      <w:r w:rsidRPr="004B740D">
        <w:rPr>
          <w:rFonts w:ascii="Arial" w:hAnsi="Arial" w:cs="Arial"/>
        </w:rPr>
        <w:t xml:space="preserve"> </w:t>
      </w:r>
      <w:r w:rsidRPr="004B740D">
        <w:rPr>
          <w:rFonts w:ascii="Arial" w:hAnsi="Arial" w:cs="Arial"/>
          <w:i/>
        </w:rPr>
        <w:t xml:space="preserve">(intermediate-term debt) </w:t>
      </w:r>
      <w:r w:rsidRPr="004B740D">
        <w:rPr>
          <w:rFonts w:ascii="Arial" w:hAnsi="Arial" w:cs="Arial"/>
        </w:rPr>
        <w:t xml:space="preserve">(3) </w:t>
      </w:r>
      <w:proofErr w:type="spellStart"/>
      <w:r w:rsidRPr="004B740D">
        <w:rPr>
          <w:rFonts w:ascii="Arial" w:hAnsi="Arial" w:cs="Arial"/>
        </w:rPr>
        <w:t>Hutang</w:t>
      </w:r>
      <w:proofErr w:type="spellEnd"/>
      <w:r w:rsidRPr="004B740D">
        <w:rPr>
          <w:rFonts w:ascii="Arial" w:hAnsi="Arial" w:cs="Arial"/>
        </w:rPr>
        <w:t xml:space="preserve"> </w:t>
      </w:r>
      <w:proofErr w:type="spellStart"/>
      <w:r w:rsidRPr="004B740D">
        <w:rPr>
          <w:rFonts w:ascii="Arial" w:hAnsi="Arial" w:cs="Arial"/>
        </w:rPr>
        <w:t>jangka</w:t>
      </w:r>
      <w:proofErr w:type="spellEnd"/>
      <w:r w:rsidRPr="004B740D">
        <w:rPr>
          <w:rFonts w:ascii="Arial" w:hAnsi="Arial" w:cs="Arial"/>
        </w:rPr>
        <w:t xml:space="preserve"> </w:t>
      </w:r>
      <w:proofErr w:type="spellStart"/>
      <w:r w:rsidRPr="004B740D">
        <w:rPr>
          <w:rFonts w:ascii="Arial" w:hAnsi="Arial" w:cs="Arial"/>
        </w:rPr>
        <w:t>panjang</w:t>
      </w:r>
      <w:proofErr w:type="spellEnd"/>
      <w:r w:rsidRPr="004B740D">
        <w:rPr>
          <w:rFonts w:ascii="Arial" w:hAnsi="Arial" w:cs="Arial"/>
        </w:rPr>
        <w:t xml:space="preserve"> </w:t>
      </w:r>
      <w:r w:rsidRPr="004B740D">
        <w:rPr>
          <w:rFonts w:ascii="Arial" w:hAnsi="Arial" w:cs="Arial"/>
          <w:i/>
        </w:rPr>
        <w:t xml:space="preserve">(long-term debt) </w:t>
      </w:r>
      <w:r w:rsidRPr="004B740D">
        <w:rPr>
          <w:rFonts w:ascii="Arial" w:hAnsi="Arial" w:cs="Arial"/>
        </w:rPr>
        <w:t>(</w:t>
      </w:r>
      <w:proofErr w:type="spellStart"/>
      <w:r w:rsidRPr="004B740D">
        <w:rPr>
          <w:rFonts w:ascii="Arial" w:hAnsi="Arial" w:cs="Arial"/>
        </w:rPr>
        <w:t>Riyanto</w:t>
      </w:r>
      <w:proofErr w:type="spellEnd"/>
      <w:r w:rsidRPr="004B740D">
        <w:rPr>
          <w:rFonts w:ascii="Arial" w:hAnsi="Arial" w:cs="Arial"/>
        </w:rPr>
        <w:t>, 2004).</w:t>
      </w:r>
    </w:p>
    <w:p w:rsidR="004B740D" w:rsidRPr="004B740D" w:rsidRDefault="004B740D" w:rsidP="00680CA1">
      <w:pPr>
        <w:pStyle w:val="ListParagraph"/>
        <w:tabs>
          <w:tab w:val="left" w:pos="1701"/>
        </w:tabs>
        <w:spacing w:line="480" w:lineRule="auto"/>
        <w:ind w:left="709"/>
        <w:jc w:val="both"/>
        <w:rPr>
          <w:rFonts w:ascii="Arial" w:hAnsi="Arial" w:cs="Arial"/>
        </w:rPr>
      </w:pPr>
      <w:r w:rsidRPr="004B740D">
        <w:rPr>
          <w:rFonts w:ascii="Arial" w:hAnsi="Arial" w:cs="Arial"/>
          <w:b/>
        </w:rPr>
        <w:t>b.</w:t>
      </w:r>
      <w:r w:rsidRPr="004B740D">
        <w:rPr>
          <w:rFonts w:ascii="Arial" w:hAnsi="Arial" w:cs="Arial"/>
        </w:rPr>
        <w:t xml:space="preserve"> </w:t>
      </w:r>
      <w:proofErr w:type="spellStart"/>
      <w:r w:rsidRPr="004B740D">
        <w:rPr>
          <w:rFonts w:ascii="Arial" w:hAnsi="Arial" w:cs="Arial"/>
          <w:b/>
        </w:rPr>
        <w:t>Teori</w:t>
      </w:r>
      <w:proofErr w:type="spellEnd"/>
      <w:r w:rsidRPr="004B740D">
        <w:rPr>
          <w:rFonts w:ascii="Arial" w:hAnsi="Arial" w:cs="Arial"/>
          <w:b/>
        </w:rPr>
        <w:t xml:space="preserve"> </w:t>
      </w:r>
      <w:proofErr w:type="spellStart"/>
      <w:r w:rsidRPr="004B740D">
        <w:rPr>
          <w:rFonts w:ascii="Arial" w:hAnsi="Arial" w:cs="Arial"/>
          <w:b/>
        </w:rPr>
        <w:t>Kebijakan</w:t>
      </w:r>
      <w:proofErr w:type="spellEnd"/>
      <w:r w:rsidRPr="004B740D">
        <w:rPr>
          <w:rFonts w:ascii="Arial" w:hAnsi="Arial" w:cs="Arial"/>
          <w:b/>
          <w:spacing w:val="-1"/>
        </w:rPr>
        <w:t xml:space="preserve"> </w:t>
      </w:r>
      <w:proofErr w:type="spellStart"/>
      <w:r w:rsidRPr="004B740D">
        <w:rPr>
          <w:rFonts w:ascii="Arial" w:hAnsi="Arial" w:cs="Arial"/>
          <w:b/>
        </w:rPr>
        <w:t>Hutang</w:t>
      </w:r>
      <w:proofErr w:type="spellEnd"/>
    </w:p>
    <w:p w:rsidR="004B740D" w:rsidRPr="004B740D" w:rsidRDefault="004B740D" w:rsidP="00680CA1">
      <w:pPr>
        <w:pStyle w:val="Heading2"/>
        <w:numPr>
          <w:ilvl w:val="0"/>
          <w:numId w:val="44"/>
        </w:numPr>
        <w:tabs>
          <w:tab w:val="left" w:pos="2127"/>
        </w:tabs>
        <w:spacing w:line="480" w:lineRule="auto"/>
        <w:ind w:left="1418"/>
        <w:jc w:val="both"/>
        <w:rPr>
          <w:rFonts w:ascii="Arial" w:hAnsi="Arial" w:cs="Arial"/>
          <w:b w:val="0"/>
          <w:sz w:val="22"/>
          <w:szCs w:val="22"/>
        </w:rPr>
      </w:pPr>
      <w:r w:rsidRPr="004B740D">
        <w:rPr>
          <w:rFonts w:ascii="Arial" w:hAnsi="Arial" w:cs="Arial"/>
          <w:b w:val="0"/>
          <w:sz w:val="22"/>
          <w:szCs w:val="22"/>
        </w:rPr>
        <w:t>Trade off</w:t>
      </w:r>
      <w:r w:rsidRPr="004B740D">
        <w:rPr>
          <w:rFonts w:ascii="Arial" w:hAnsi="Arial" w:cs="Arial"/>
          <w:b w:val="0"/>
          <w:spacing w:val="-3"/>
          <w:sz w:val="22"/>
          <w:szCs w:val="22"/>
        </w:rPr>
        <w:t xml:space="preserve"> </w:t>
      </w:r>
      <w:r w:rsidRPr="004B740D">
        <w:rPr>
          <w:rFonts w:ascii="Arial" w:hAnsi="Arial" w:cs="Arial"/>
          <w:b w:val="0"/>
          <w:sz w:val="22"/>
          <w:szCs w:val="22"/>
        </w:rPr>
        <w:t>Theory</w:t>
      </w:r>
    </w:p>
    <w:p w:rsidR="004B740D" w:rsidRPr="004B740D" w:rsidRDefault="004B740D" w:rsidP="00680CA1">
      <w:pPr>
        <w:spacing w:line="480" w:lineRule="auto"/>
        <w:ind w:left="1418" w:firstLine="600"/>
        <w:jc w:val="both"/>
        <w:rPr>
          <w:rFonts w:ascii="Arial" w:hAnsi="Arial" w:cs="Arial"/>
        </w:rPr>
      </w:pPr>
      <w:proofErr w:type="spellStart"/>
      <w:r w:rsidRPr="004B740D">
        <w:rPr>
          <w:rFonts w:ascii="Arial" w:hAnsi="Arial" w:cs="Arial"/>
        </w:rPr>
        <w:t>Konsep</w:t>
      </w:r>
      <w:proofErr w:type="spellEnd"/>
      <w:r w:rsidRPr="004B740D">
        <w:rPr>
          <w:rFonts w:ascii="Arial" w:hAnsi="Arial" w:cs="Arial"/>
        </w:rPr>
        <w:t xml:space="preserve"> </w:t>
      </w:r>
      <w:r w:rsidRPr="004B740D">
        <w:rPr>
          <w:rFonts w:ascii="Arial" w:hAnsi="Arial" w:cs="Arial"/>
          <w:i/>
        </w:rPr>
        <w:t xml:space="preserve">trade off </w:t>
      </w:r>
      <w:proofErr w:type="spellStart"/>
      <w:r w:rsidRPr="004B740D">
        <w:rPr>
          <w:rFonts w:ascii="Arial" w:hAnsi="Arial" w:cs="Arial"/>
        </w:rPr>
        <w:t>dalam</w:t>
      </w:r>
      <w:proofErr w:type="spellEnd"/>
      <w:r w:rsidRPr="004B740D">
        <w:rPr>
          <w:rFonts w:ascii="Arial" w:hAnsi="Arial" w:cs="Arial"/>
        </w:rPr>
        <w:t xml:space="preserve"> </w:t>
      </w:r>
      <w:r w:rsidRPr="004B740D">
        <w:rPr>
          <w:rFonts w:ascii="Arial" w:hAnsi="Arial" w:cs="Arial"/>
          <w:i/>
        </w:rPr>
        <w:t xml:space="preserve">balancing theory </w:t>
      </w:r>
      <w:proofErr w:type="spellStart"/>
      <w:r w:rsidRPr="004B740D">
        <w:rPr>
          <w:rFonts w:ascii="Arial" w:hAnsi="Arial" w:cs="Arial"/>
        </w:rPr>
        <w:t>adalah</w:t>
      </w:r>
      <w:proofErr w:type="spellEnd"/>
      <w:r w:rsidRPr="004B740D">
        <w:rPr>
          <w:rFonts w:ascii="Arial" w:hAnsi="Arial" w:cs="Arial"/>
        </w:rPr>
        <w:t xml:space="preserve"> </w:t>
      </w:r>
      <w:proofErr w:type="spellStart"/>
      <w:r w:rsidRPr="004B740D">
        <w:rPr>
          <w:rFonts w:ascii="Arial" w:hAnsi="Arial" w:cs="Arial"/>
        </w:rPr>
        <w:t>menyeimbangkan</w:t>
      </w:r>
      <w:proofErr w:type="spellEnd"/>
      <w:r w:rsidRPr="004B740D">
        <w:rPr>
          <w:rFonts w:ascii="Arial" w:hAnsi="Arial" w:cs="Arial"/>
        </w:rPr>
        <w:t xml:space="preserve"> </w:t>
      </w:r>
      <w:proofErr w:type="spellStart"/>
      <w:r w:rsidRPr="004B740D">
        <w:rPr>
          <w:rFonts w:ascii="Arial" w:hAnsi="Arial" w:cs="Arial"/>
        </w:rPr>
        <w:t>manfaat</w:t>
      </w:r>
      <w:proofErr w:type="spellEnd"/>
      <w:r w:rsidRPr="004B740D">
        <w:rPr>
          <w:rFonts w:ascii="Arial" w:hAnsi="Arial" w:cs="Arial"/>
        </w:rPr>
        <w:t xml:space="preserve"> dan </w:t>
      </w:r>
      <w:proofErr w:type="spellStart"/>
      <w:r w:rsidRPr="004B740D">
        <w:rPr>
          <w:rFonts w:ascii="Arial" w:hAnsi="Arial" w:cs="Arial"/>
        </w:rPr>
        <w:t>biaya</w:t>
      </w:r>
      <w:proofErr w:type="spellEnd"/>
      <w:r w:rsidRPr="004B740D">
        <w:rPr>
          <w:rFonts w:ascii="Arial" w:hAnsi="Arial" w:cs="Arial"/>
        </w:rPr>
        <w:t xml:space="preserve"> </w:t>
      </w:r>
      <w:proofErr w:type="spellStart"/>
      <w:r w:rsidRPr="004B740D">
        <w:rPr>
          <w:rFonts w:ascii="Arial" w:hAnsi="Arial" w:cs="Arial"/>
        </w:rPr>
        <w:t>dari</w:t>
      </w:r>
      <w:proofErr w:type="spellEnd"/>
      <w:r w:rsidRPr="004B740D">
        <w:rPr>
          <w:rFonts w:ascii="Arial" w:hAnsi="Arial" w:cs="Arial"/>
        </w:rPr>
        <w:t xml:space="preserve"> </w:t>
      </w:r>
      <w:proofErr w:type="spellStart"/>
      <w:r w:rsidRPr="004B740D">
        <w:rPr>
          <w:rFonts w:ascii="Arial" w:hAnsi="Arial" w:cs="Arial"/>
        </w:rPr>
        <w:t>penggunaan</w:t>
      </w:r>
      <w:proofErr w:type="spellEnd"/>
      <w:r w:rsidRPr="004B740D">
        <w:rPr>
          <w:rFonts w:ascii="Arial" w:hAnsi="Arial" w:cs="Arial"/>
        </w:rPr>
        <w:t xml:space="preserve"> </w:t>
      </w:r>
      <w:proofErr w:type="spellStart"/>
      <w:r w:rsidRPr="004B740D">
        <w:rPr>
          <w:rFonts w:ascii="Arial" w:hAnsi="Arial" w:cs="Arial"/>
        </w:rPr>
        <w:t>hutang</w:t>
      </w:r>
      <w:proofErr w:type="spellEnd"/>
      <w:r w:rsidRPr="004B740D">
        <w:rPr>
          <w:rFonts w:ascii="Arial" w:hAnsi="Arial" w:cs="Arial"/>
        </w:rPr>
        <w:t xml:space="preserve"> </w:t>
      </w:r>
      <w:proofErr w:type="spellStart"/>
      <w:r w:rsidRPr="004B740D">
        <w:rPr>
          <w:rFonts w:ascii="Arial" w:hAnsi="Arial" w:cs="Arial"/>
        </w:rPr>
        <w:t>dalam</w:t>
      </w:r>
      <w:proofErr w:type="spellEnd"/>
      <w:r w:rsidRPr="004B740D">
        <w:rPr>
          <w:rFonts w:ascii="Arial" w:hAnsi="Arial" w:cs="Arial"/>
        </w:rPr>
        <w:t xml:space="preserve"> </w:t>
      </w:r>
      <w:proofErr w:type="spellStart"/>
      <w:r w:rsidRPr="004B740D">
        <w:rPr>
          <w:rFonts w:ascii="Arial" w:hAnsi="Arial" w:cs="Arial"/>
        </w:rPr>
        <w:t>struktur</w:t>
      </w:r>
      <w:proofErr w:type="spellEnd"/>
      <w:r w:rsidRPr="004B740D">
        <w:rPr>
          <w:rFonts w:ascii="Arial" w:hAnsi="Arial" w:cs="Arial"/>
        </w:rPr>
        <w:t xml:space="preserve"> modal </w:t>
      </w:r>
      <w:proofErr w:type="spellStart"/>
      <w:r w:rsidRPr="004B740D">
        <w:rPr>
          <w:rFonts w:ascii="Arial" w:hAnsi="Arial" w:cs="Arial"/>
        </w:rPr>
        <w:t>sehingga</w:t>
      </w:r>
      <w:proofErr w:type="spellEnd"/>
      <w:r w:rsidRPr="004B740D">
        <w:rPr>
          <w:rFonts w:ascii="Arial" w:hAnsi="Arial" w:cs="Arial"/>
        </w:rPr>
        <w:t xml:space="preserve"> </w:t>
      </w:r>
      <w:proofErr w:type="spellStart"/>
      <w:r w:rsidRPr="004B740D">
        <w:rPr>
          <w:rFonts w:ascii="Arial" w:hAnsi="Arial" w:cs="Arial"/>
        </w:rPr>
        <w:t>disebut</w:t>
      </w:r>
      <w:proofErr w:type="spellEnd"/>
      <w:r w:rsidRPr="004B740D">
        <w:rPr>
          <w:rFonts w:ascii="Arial" w:hAnsi="Arial" w:cs="Arial"/>
        </w:rPr>
        <w:t xml:space="preserve"> pula </w:t>
      </w:r>
      <w:proofErr w:type="spellStart"/>
      <w:r w:rsidRPr="004B740D">
        <w:rPr>
          <w:rFonts w:ascii="Arial" w:hAnsi="Arial" w:cs="Arial"/>
        </w:rPr>
        <w:t>sebagai</w:t>
      </w:r>
      <w:proofErr w:type="spellEnd"/>
      <w:r w:rsidRPr="004B740D">
        <w:rPr>
          <w:rFonts w:ascii="Arial" w:hAnsi="Arial" w:cs="Arial"/>
        </w:rPr>
        <w:t xml:space="preserve"> </w:t>
      </w:r>
      <w:r w:rsidRPr="004B740D">
        <w:rPr>
          <w:rFonts w:ascii="Arial" w:hAnsi="Arial" w:cs="Arial"/>
          <w:i/>
        </w:rPr>
        <w:t xml:space="preserve">trade off theory </w:t>
      </w:r>
      <w:r w:rsidRPr="004B740D">
        <w:rPr>
          <w:rFonts w:ascii="Arial" w:hAnsi="Arial" w:cs="Arial"/>
        </w:rPr>
        <w:t xml:space="preserve">(Brigham dan Houston, 2013). </w:t>
      </w:r>
      <w:r w:rsidRPr="004B740D">
        <w:rPr>
          <w:rFonts w:ascii="Arial" w:hAnsi="Arial" w:cs="Arial"/>
          <w:i/>
        </w:rPr>
        <w:t xml:space="preserve">Trade off </w:t>
      </w:r>
      <w:proofErr w:type="spellStart"/>
      <w:r w:rsidRPr="004B740D">
        <w:rPr>
          <w:rFonts w:ascii="Arial" w:hAnsi="Arial" w:cs="Arial"/>
          <w:i/>
        </w:rPr>
        <w:t>teory</w:t>
      </w:r>
      <w:proofErr w:type="spellEnd"/>
      <w:r w:rsidRPr="004B740D">
        <w:rPr>
          <w:rFonts w:ascii="Arial" w:hAnsi="Arial" w:cs="Arial"/>
          <w:i/>
        </w:rPr>
        <w:t xml:space="preserve"> </w:t>
      </w:r>
      <w:r w:rsidRPr="004B740D">
        <w:rPr>
          <w:rFonts w:ascii="Arial" w:hAnsi="Arial" w:cs="Arial"/>
        </w:rPr>
        <w:t xml:space="preserve">yang </w:t>
      </w:r>
      <w:proofErr w:type="spellStart"/>
      <w:r w:rsidRPr="004B740D">
        <w:rPr>
          <w:rFonts w:ascii="Arial" w:hAnsi="Arial" w:cs="Arial"/>
        </w:rPr>
        <w:t>diungkapkan</w:t>
      </w:r>
      <w:proofErr w:type="spellEnd"/>
      <w:r w:rsidRPr="004B740D">
        <w:rPr>
          <w:rFonts w:ascii="Arial" w:hAnsi="Arial" w:cs="Arial"/>
        </w:rPr>
        <w:t xml:space="preserve"> oleh Myers dan Brealey (2001) </w:t>
      </w:r>
      <w:proofErr w:type="spellStart"/>
      <w:r w:rsidRPr="004B740D">
        <w:rPr>
          <w:rFonts w:ascii="Arial" w:hAnsi="Arial" w:cs="Arial"/>
        </w:rPr>
        <w:t>sebagai</w:t>
      </w:r>
      <w:proofErr w:type="spellEnd"/>
      <w:r w:rsidRPr="004B740D">
        <w:rPr>
          <w:rFonts w:ascii="Arial" w:hAnsi="Arial" w:cs="Arial"/>
        </w:rPr>
        <w:t xml:space="preserve"> </w:t>
      </w:r>
      <w:proofErr w:type="spellStart"/>
      <w:proofErr w:type="gramStart"/>
      <w:r w:rsidRPr="004B740D">
        <w:rPr>
          <w:rFonts w:ascii="Arial" w:hAnsi="Arial" w:cs="Arial"/>
        </w:rPr>
        <w:t>berikut</w:t>
      </w:r>
      <w:proofErr w:type="spellEnd"/>
      <w:r w:rsidRPr="004B740D">
        <w:rPr>
          <w:rFonts w:ascii="Arial" w:hAnsi="Arial" w:cs="Arial"/>
        </w:rPr>
        <w:t xml:space="preserve"> :</w:t>
      </w:r>
      <w:proofErr w:type="gramEnd"/>
    </w:p>
    <w:p w:rsidR="004B740D" w:rsidRPr="004B740D" w:rsidRDefault="004B740D" w:rsidP="00680CA1">
      <w:pPr>
        <w:pStyle w:val="BodyText"/>
        <w:spacing w:line="480" w:lineRule="auto"/>
        <w:ind w:left="1440" w:firstLine="545"/>
        <w:jc w:val="both"/>
        <w:rPr>
          <w:rFonts w:cs="Arial"/>
        </w:rPr>
      </w:pPr>
      <w:r w:rsidRPr="004B740D">
        <w:rPr>
          <w:rFonts w:cs="Arial"/>
        </w:rPr>
        <w:t xml:space="preserve">“Perusahaan </w:t>
      </w:r>
      <w:proofErr w:type="spellStart"/>
      <w:r w:rsidRPr="004B740D">
        <w:rPr>
          <w:rFonts w:cs="Arial"/>
        </w:rPr>
        <w:t>akan</w:t>
      </w:r>
      <w:proofErr w:type="spellEnd"/>
      <w:r w:rsidRPr="004B740D">
        <w:rPr>
          <w:rFonts w:cs="Arial"/>
        </w:rPr>
        <w:t xml:space="preserve"> </w:t>
      </w:r>
      <w:proofErr w:type="spellStart"/>
      <w:r w:rsidRPr="004B740D">
        <w:rPr>
          <w:rFonts w:cs="Arial"/>
        </w:rPr>
        <w:t>berhutang</w:t>
      </w:r>
      <w:proofErr w:type="spellEnd"/>
      <w:r w:rsidRPr="004B740D">
        <w:rPr>
          <w:rFonts w:cs="Arial"/>
        </w:rPr>
        <w:t xml:space="preserve"> </w:t>
      </w:r>
      <w:proofErr w:type="spellStart"/>
      <w:r w:rsidRPr="004B740D">
        <w:rPr>
          <w:rFonts w:cs="Arial"/>
        </w:rPr>
        <w:t>sampai</w:t>
      </w:r>
      <w:proofErr w:type="spellEnd"/>
      <w:r w:rsidRPr="004B740D">
        <w:rPr>
          <w:rFonts w:cs="Arial"/>
        </w:rPr>
        <w:t xml:space="preserve"> pada </w:t>
      </w:r>
      <w:proofErr w:type="spellStart"/>
      <w:r w:rsidRPr="004B740D">
        <w:rPr>
          <w:rFonts w:cs="Arial"/>
        </w:rPr>
        <w:t>tingkat</w:t>
      </w:r>
      <w:proofErr w:type="spellEnd"/>
      <w:r w:rsidRPr="004B740D">
        <w:rPr>
          <w:rFonts w:cs="Arial"/>
        </w:rPr>
        <w:t xml:space="preserve"> </w:t>
      </w:r>
      <w:proofErr w:type="spellStart"/>
      <w:r w:rsidRPr="004B740D">
        <w:rPr>
          <w:rFonts w:cs="Arial"/>
        </w:rPr>
        <w:t>hutang</w:t>
      </w:r>
      <w:proofErr w:type="spellEnd"/>
      <w:r w:rsidRPr="004B740D">
        <w:rPr>
          <w:rFonts w:cs="Arial"/>
        </w:rPr>
        <w:t xml:space="preserve"> </w:t>
      </w:r>
      <w:proofErr w:type="spellStart"/>
      <w:r w:rsidRPr="004B740D">
        <w:rPr>
          <w:rFonts w:cs="Arial"/>
        </w:rPr>
        <w:lastRenderedPageBreak/>
        <w:t>tertentu</w:t>
      </w:r>
      <w:proofErr w:type="spellEnd"/>
      <w:r w:rsidRPr="004B740D">
        <w:rPr>
          <w:rFonts w:cs="Arial"/>
        </w:rPr>
        <w:t xml:space="preserve">, </w:t>
      </w:r>
      <w:proofErr w:type="spellStart"/>
      <w:r w:rsidRPr="004B740D">
        <w:rPr>
          <w:rFonts w:cs="Arial"/>
        </w:rPr>
        <w:t>dimana</w:t>
      </w:r>
      <w:proofErr w:type="spellEnd"/>
      <w:r w:rsidRPr="004B740D">
        <w:rPr>
          <w:rFonts w:cs="Arial"/>
        </w:rPr>
        <w:t xml:space="preserve"> </w:t>
      </w:r>
      <w:proofErr w:type="spellStart"/>
      <w:r w:rsidRPr="004B740D">
        <w:rPr>
          <w:rFonts w:cs="Arial"/>
        </w:rPr>
        <w:t>penghematan</w:t>
      </w:r>
      <w:proofErr w:type="spellEnd"/>
      <w:r w:rsidRPr="004B740D">
        <w:rPr>
          <w:rFonts w:cs="Arial"/>
        </w:rPr>
        <w:t xml:space="preserve"> </w:t>
      </w:r>
      <w:proofErr w:type="spellStart"/>
      <w:r w:rsidRPr="004B740D">
        <w:rPr>
          <w:rFonts w:cs="Arial"/>
        </w:rPr>
        <w:t>pajak</w:t>
      </w:r>
      <w:proofErr w:type="spellEnd"/>
      <w:r w:rsidRPr="004B740D">
        <w:rPr>
          <w:rFonts w:cs="Arial"/>
        </w:rPr>
        <w:t xml:space="preserve"> (</w:t>
      </w:r>
      <w:r w:rsidRPr="004B740D">
        <w:rPr>
          <w:rFonts w:cs="Arial"/>
          <w:i/>
        </w:rPr>
        <w:t>tax shields</w:t>
      </w:r>
      <w:r w:rsidRPr="004B740D">
        <w:rPr>
          <w:rFonts w:cs="Arial"/>
        </w:rPr>
        <w:t xml:space="preserve">) </w:t>
      </w:r>
      <w:proofErr w:type="spellStart"/>
      <w:r w:rsidRPr="004B740D">
        <w:rPr>
          <w:rFonts w:cs="Arial"/>
        </w:rPr>
        <w:t>dari</w:t>
      </w:r>
      <w:proofErr w:type="spellEnd"/>
      <w:r w:rsidRPr="004B740D">
        <w:rPr>
          <w:rFonts w:cs="Arial"/>
        </w:rPr>
        <w:t xml:space="preserve"> </w:t>
      </w:r>
      <w:proofErr w:type="spellStart"/>
      <w:r w:rsidRPr="004B740D">
        <w:rPr>
          <w:rFonts w:cs="Arial"/>
        </w:rPr>
        <w:t>tambahan</w:t>
      </w:r>
      <w:proofErr w:type="spellEnd"/>
      <w:r w:rsidRPr="004B740D">
        <w:rPr>
          <w:rFonts w:cs="Arial"/>
        </w:rPr>
        <w:t xml:space="preserve"> </w:t>
      </w:r>
      <w:proofErr w:type="spellStart"/>
      <w:r w:rsidRPr="004B740D">
        <w:rPr>
          <w:rFonts w:cs="Arial"/>
        </w:rPr>
        <w:t>hutang</w:t>
      </w:r>
      <w:proofErr w:type="spellEnd"/>
      <w:r w:rsidRPr="004B740D">
        <w:rPr>
          <w:rFonts w:cs="Arial"/>
        </w:rPr>
        <w:t xml:space="preserve"> </w:t>
      </w:r>
      <w:proofErr w:type="spellStart"/>
      <w:r w:rsidRPr="004B740D">
        <w:rPr>
          <w:rFonts w:cs="Arial"/>
        </w:rPr>
        <w:t>sama</w:t>
      </w:r>
      <w:proofErr w:type="spellEnd"/>
      <w:r w:rsidRPr="004B740D">
        <w:rPr>
          <w:rFonts w:cs="Arial"/>
        </w:rPr>
        <w:t xml:space="preserve"> </w:t>
      </w:r>
      <w:proofErr w:type="spellStart"/>
      <w:r w:rsidRPr="004B740D">
        <w:rPr>
          <w:rFonts w:cs="Arial"/>
        </w:rPr>
        <w:t>dengan</w:t>
      </w:r>
      <w:proofErr w:type="spellEnd"/>
      <w:r w:rsidRPr="004B740D">
        <w:rPr>
          <w:rFonts w:cs="Arial"/>
        </w:rPr>
        <w:t xml:space="preserve"> </w:t>
      </w:r>
      <w:proofErr w:type="spellStart"/>
      <w:r w:rsidRPr="004B740D">
        <w:rPr>
          <w:rFonts w:cs="Arial"/>
        </w:rPr>
        <w:t>biaya</w:t>
      </w:r>
      <w:proofErr w:type="spellEnd"/>
      <w:r w:rsidRPr="004B740D">
        <w:rPr>
          <w:rFonts w:cs="Arial"/>
        </w:rPr>
        <w:t xml:space="preserve"> </w:t>
      </w:r>
      <w:proofErr w:type="spellStart"/>
      <w:r w:rsidRPr="004B740D">
        <w:rPr>
          <w:rFonts w:cs="Arial"/>
        </w:rPr>
        <w:t>kesulitan</w:t>
      </w:r>
      <w:proofErr w:type="spellEnd"/>
      <w:r w:rsidRPr="004B740D">
        <w:rPr>
          <w:rFonts w:cs="Arial"/>
        </w:rPr>
        <w:t xml:space="preserve"> </w:t>
      </w:r>
      <w:proofErr w:type="spellStart"/>
      <w:r w:rsidRPr="004B740D">
        <w:rPr>
          <w:rFonts w:cs="Arial"/>
        </w:rPr>
        <w:t>keuangan</w:t>
      </w:r>
      <w:proofErr w:type="spellEnd"/>
      <w:r w:rsidRPr="004B740D">
        <w:rPr>
          <w:rFonts w:cs="Arial"/>
        </w:rPr>
        <w:t xml:space="preserve"> (</w:t>
      </w:r>
      <w:r w:rsidRPr="004B740D">
        <w:rPr>
          <w:rFonts w:cs="Arial"/>
          <w:i/>
        </w:rPr>
        <w:t>financial distress</w:t>
      </w:r>
      <w:r w:rsidRPr="004B740D">
        <w:rPr>
          <w:rFonts w:cs="Arial"/>
        </w:rPr>
        <w:t>)”.</w:t>
      </w:r>
    </w:p>
    <w:p w:rsidR="004B740D" w:rsidRDefault="004B740D" w:rsidP="00680CA1">
      <w:pPr>
        <w:spacing w:line="480" w:lineRule="auto"/>
        <w:ind w:left="1418" w:firstLine="567"/>
        <w:jc w:val="both"/>
        <w:rPr>
          <w:rFonts w:ascii="Arial" w:hAnsi="Arial" w:cs="Arial"/>
        </w:rPr>
      </w:pPr>
      <w:proofErr w:type="spellStart"/>
      <w:r w:rsidRPr="004B740D">
        <w:rPr>
          <w:rFonts w:ascii="Arial" w:hAnsi="Arial" w:cs="Arial"/>
        </w:rPr>
        <w:t>Biaya</w:t>
      </w:r>
      <w:proofErr w:type="spellEnd"/>
      <w:r w:rsidRPr="004B740D">
        <w:rPr>
          <w:rFonts w:ascii="Arial" w:hAnsi="Arial" w:cs="Arial"/>
        </w:rPr>
        <w:t xml:space="preserve"> </w:t>
      </w:r>
      <w:proofErr w:type="spellStart"/>
      <w:r w:rsidRPr="004B740D">
        <w:rPr>
          <w:rFonts w:ascii="Arial" w:hAnsi="Arial" w:cs="Arial"/>
        </w:rPr>
        <w:t>kesulitan</w:t>
      </w:r>
      <w:proofErr w:type="spellEnd"/>
      <w:r w:rsidRPr="004B740D">
        <w:rPr>
          <w:rFonts w:ascii="Arial" w:hAnsi="Arial" w:cs="Arial"/>
        </w:rPr>
        <w:t xml:space="preserve"> </w:t>
      </w:r>
      <w:proofErr w:type="spellStart"/>
      <w:r w:rsidRPr="004B740D">
        <w:rPr>
          <w:rFonts w:ascii="Arial" w:hAnsi="Arial" w:cs="Arial"/>
        </w:rPr>
        <w:t>keuangan</w:t>
      </w:r>
      <w:proofErr w:type="spellEnd"/>
      <w:r w:rsidRPr="004B740D">
        <w:rPr>
          <w:rFonts w:ascii="Arial" w:hAnsi="Arial" w:cs="Arial"/>
        </w:rPr>
        <w:t xml:space="preserve"> (</w:t>
      </w:r>
      <w:r w:rsidRPr="004B740D">
        <w:rPr>
          <w:rFonts w:ascii="Arial" w:hAnsi="Arial" w:cs="Arial"/>
          <w:i/>
        </w:rPr>
        <w:t>financial distress</w:t>
      </w:r>
      <w:r w:rsidRPr="004B740D">
        <w:rPr>
          <w:rFonts w:ascii="Arial" w:hAnsi="Arial" w:cs="Arial"/>
        </w:rPr>
        <w:t xml:space="preserve">) </w:t>
      </w:r>
      <w:proofErr w:type="spellStart"/>
      <w:r w:rsidRPr="004B740D">
        <w:rPr>
          <w:rFonts w:ascii="Arial" w:hAnsi="Arial" w:cs="Arial"/>
        </w:rPr>
        <w:t>adalah</w:t>
      </w:r>
      <w:proofErr w:type="spellEnd"/>
      <w:r w:rsidRPr="004B740D">
        <w:rPr>
          <w:rFonts w:ascii="Arial" w:hAnsi="Arial" w:cs="Arial"/>
        </w:rPr>
        <w:t xml:space="preserve"> </w:t>
      </w:r>
      <w:proofErr w:type="spellStart"/>
      <w:r w:rsidRPr="004B740D">
        <w:rPr>
          <w:rFonts w:ascii="Arial" w:hAnsi="Arial" w:cs="Arial"/>
        </w:rPr>
        <w:t>biaya</w:t>
      </w:r>
      <w:proofErr w:type="spellEnd"/>
      <w:r w:rsidRPr="004B740D">
        <w:rPr>
          <w:rFonts w:ascii="Arial" w:hAnsi="Arial" w:cs="Arial"/>
        </w:rPr>
        <w:t xml:space="preserve"> </w:t>
      </w:r>
      <w:proofErr w:type="spellStart"/>
      <w:r w:rsidRPr="004B740D">
        <w:rPr>
          <w:rFonts w:ascii="Arial" w:hAnsi="Arial" w:cs="Arial"/>
        </w:rPr>
        <w:t>kebangkrutan</w:t>
      </w:r>
      <w:proofErr w:type="spellEnd"/>
      <w:r w:rsidRPr="004B740D">
        <w:rPr>
          <w:rFonts w:ascii="Arial" w:hAnsi="Arial" w:cs="Arial"/>
        </w:rPr>
        <w:t xml:space="preserve"> (</w:t>
      </w:r>
      <w:r w:rsidRPr="004B740D">
        <w:rPr>
          <w:rFonts w:ascii="Arial" w:hAnsi="Arial" w:cs="Arial"/>
          <w:i/>
        </w:rPr>
        <w:t>bankruptcy costs</w:t>
      </w:r>
      <w:r w:rsidRPr="004B740D">
        <w:rPr>
          <w:rFonts w:ascii="Arial" w:hAnsi="Arial" w:cs="Arial"/>
        </w:rPr>
        <w:t xml:space="preserve">) dan </w:t>
      </w:r>
      <w:proofErr w:type="spellStart"/>
      <w:r w:rsidRPr="004B740D">
        <w:rPr>
          <w:rFonts w:ascii="Arial" w:hAnsi="Arial" w:cs="Arial"/>
        </w:rPr>
        <w:t>biaya</w:t>
      </w:r>
      <w:proofErr w:type="spellEnd"/>
      <w:r w:rsidRPr="004B740D">
        <w:rPr>
          <w:rFonts w:ascii="Arial" w:hAnsi="Arial" w:cs="Arial"/>
        </w:rPr>
        <w:t xml:space="preserve"> </w:t>
      </w:r>
      <w:proofErr w:type="spellStart"/>
      <w:r w:rsidRPr="004B740D">
        <w:rPr>
          <w:rFonts w:ascii="Arial" w:hAnsi="Arial" w:cs="Arial"/>
        </w:rPr>
        <w:t>keagenan</w:t>
      </w:r>
      <w:proofErr w:type="spellEnd"/>
      <w:r w:rsidRPr="004B740D">
        <w:rPr>
          <w:rFonts w:ascii="Arial" w:hAnsi="Arial" w:cs="Arial"/>
        </w:rPr>
        <w:t xml:space="preserve"> (</w:t>
      </w:r>
      <w:r w:rsidRPr="004B740D">
        <w:rPr>
          <w:rFonts w:ascii="Arial" w:hAnsi="Arial" w:cs="Arial"/>
          <w:i/>
        </w:rPr>
        <w:t>agency costs</w:t>
      </w:r>
      <w:r w:rsidRPr="004B740D">
        <w:rPr>
          <w:rFonts w:ascii="Arial" w:hAnsi="Arial" w:cs="Arial"/>
        </w:rPr>
        <w:t xml:space="preserve">) yang </w:t>
      </w:r>
      <w:proofErr w:type="spellStart"/>
      <w:r w:rsidRPr="004B740D">
        <w:rPr>
          <w:rFonts w:ascii="Arial" w:hAnsi="Arial" w:cs="Arial"/>
        </w:rPr>
        <w:t>meningkat</w:t>
      </w:r>
      <w:proofErr w:type="spellEnd"/>
      <w:r w:rsidRPr="004B740D">
        <w:rPr>
          <w:rFonts w:ascii="Arial" w:hAnsi="Arial" w:cs="Arial"/>
        </w:rPr>
        <w:t xml:space="preserve"> </w:t>
      </w:r>
      <w:proofErr w:type="spellStart"/>
      <w:r w:rsidRPr="004B740D">
        <w:rPr>
          <w:rFonts w:ascii="Arial" w:hAnsi="Arial" w:cs="Arial"/>
        </w:rPr>
        <w:t>sebagai</w:t>
      </w:r>
      <w:proofErr w:type="spellEnd"/>
      <w:r w:rsidRPr="004B740D">
        <w:rPr>
          <w:rFonts w:ascii="Arial" w:hAnsi="Arial" w:cs="Arial"/>
        </w:rPr>
        <w:t xml:space="preserve"> </w:t>
      </w:r>
      <w:proofErr w:type="spellStart"/>
      <w:r w:rsidRPr="004B740D">
        <w:rPr>
          <w:rFonts w:ascii="Arial" w:hAnsi="Arial" w:cs="Arial"/>
        </w:rPr>
        <w:t>akibat</w:t>
      </w:r>
      <w:proofErr w:type="spellEnd"/>
      <w:r w:rsidRPr="004B740D">
        <w:rPr>
          <w:rFonts w:ascii="Arial" w:hAnsi="Arial" w:cs="Arial"/>
        </w:rPr>
        <w:t xml:space="preserve"> </w:t>
      </w:r>
      <w:proofErr w:type="spellStart"/>
      <w:r w:rsidRPr="004B740D">
        <w:rPr>
          <w:rFonts w:ascii="Arial" w:hAnsi="Arial" w:cs="Arial"/>
        </w:rPr>
        <w:t>dari</w:t>
      </w:r>
      <w:proofErr w:type="spellEnd"/>
      <w:r w:rsidRPr="004B740D">
        <w:rPr>
          <w:rFonts w:ascii="Arial" w:hAnsi="Arial" w:cs="Arial"/>
        </w:rPr>
        <w:t xml:space="preserve"> </w:t>
      </w:r>
      <w:proofErr w:type="spellStart"/>
      <w:r w:rsidRPr="004B740D">
        <w:rPr>
          <w:rFonts w:ascii="Arial" w:hAnsi="Arial" w:cs="Arial"/>
        </w:rPr>
        <w:t>turunnya</w:t>
      </w:r>
      <w:proofErr w:type="spellEnd"/>
      <w:r w:rsidRPr="004B740D">
        <w:rPr>
          <w:rFonts w:ascii="Arial" w:hAnsi="Arial" w:cs="Arial"/>
        </w:rPr>
        <w:t xml:space="preserve"> </w:t>
      </w:r>
      <w:proofErr w:type="spellStart"/>
      <w:r w:rsidRPr="004B740D">
        <w:rPr>
          <w:rFonts w:ascii="Arial" w:hAnsi="Arial" w:cs="Arial"/>
        </w:rPr>
        <w:t>kredibilitas</w:t>
      </w:r>
      <w:proofErr w:type="spellEnd"/>
      <w:r w:rsidRPr="004B740D">
        <w:rPr>
          <w:rFonts w:ascii="Arial" w:hAnsi="Arial" w:cs="Arial"/>
        </w:rPr>
        <w:t xml:space="preserve"> </w:t>
      </w:r>
      <w:proofErr w:type="spellStart"/>
      <w:r w:rsidRPr="004B740D">
        <w:rPr>
          <w:rFonts w:ascii="Arial" w:hAnsi="Arial" w:cs="Arial"/>
        </w:rPr>
        <w:t>suatu</w:t>
      </w:r>
      <w:proofErr w:type="spellEnd"/>
      <w:r w:rsidRPr="004B740D">
        <w:rPr>
          <w:rFonts w:ascii="Arial" w:hAnsi="Arial" w:cs="Arial"/>
        </w:rPr>
        <w:t xml:space="preserve"> </w:t>
      </w:r>
      <w:proofErr w:type="spellStart"/>
      <w:r w:rsidRPr="004B740D">
        <w:rPr>
          <w:rFonts w:ascii="Arial" w:hAnsi="Arial" w:cs="Arial"/>
        </w:rPr>
        <w:t>perusahaan</w:t>
      </w:r>
      <w:proofErr w:type="spellEnd"/>
      <w:r w:rsidRPr="004B740D">
        <w:rPr>
          <w:rFonts w:ascii="Arial" w:hAnsi="Arial" w:cs="Arial"/>
        </w:rPr>
        <w:t>.</w:t>
      </w:r>
    </w:p>
    <w:p w:rsidR="00C3054E" w:rsidRPr="00C3054E" w:rsidRDefault="00C3054E" w:rsidP="00680CA1">
      <w:pPr>
        <w:pStyle w:val="Heading2"/>
        <w:numPr>
          <w:ilvl w:val="0"/>
          <w:numId w:val="44"/>
        </w:numPr>
        <w:tabs>
          <w:tab w:val="left" w:pos="2127"/>
        </w:tabs>
        <w:spacing w:before="5" w:line="480" w:lineRule="auto"/>
        <w:ind w:left="1418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C3054E">
        <w:rPr>
          <w:rFonts w:ascii="Arial" w:hAnsi="Arial" w:cs="Arial"/>
          <w:b w:val="0"/>
          <w:sz w:val="22"/>
          <w:szCs w:val="22"/>
        </w:rPr>
        <w:t>Pecking Order Theory</w:t>
      </w:r>
      <w:r w:rsidRPr="00C3054E">
        <w:rPr>
          <w:rFonts w:ascii="Arial" w:hAnsi="Arial" w:cs="Arial"/>
          <w:b w:val="0"/>
          <w:spacing w:val="-1"/>
          <w:sz w:val="22"/>
          <w:szCs w:val="22"/>
        </w:rPr>
        <w:t xml:space="preserve"> </w:t>
      </w:r>
      <w:r w:rsidRPr="00C3054E">
        <w:rPr>
          <w:rFonts w:ascii="Arial" w:hAnsi="Arial" w:cs="Arial"/>
          <w:b w:val="0"/>
          <w:i w:val="0"/>
          <w:sz w:val="22"/>
          <w:szCs w:val="22"/>
        </w:rPr>
        <w:t>(POT)</w:t>
      </w:r>
    </w:p>
    <w:p w:rsidR="00C3054E" w:rsidRPr="00C3054E" w:rsidRDefault="00C3054E" w:rsidP="00680CA1">
      <w:pPr>
        <w:spacing w:line="480" w:lineRule="auto"/>
        <w:ind w:left="1418" w:firstLine="567"/>
        <w:jc w:val="both"/>
        <w:rPr>
          <w:rFonts w:ascii="Arial" w:hAnsi="Arial" w:cs="Arial"/>
          <w:i/>
        </w:rPr>
      </w:pPr>
      <w:proofErr w:type="spellStart"/>
      <w:r w:rsidRPr="00C3054E">
        <w:rPr>
          <w:rFonts w:ascii="Arial" w:hAnsi="Arial" w:cs="Arial"/>
        </w:rPr>
        <w:t>Menurut</w:t>
      </w:r>
      <w:proofErr w:type="spellEnd"/>
      <w:r w:rsidRPr="00C3054E">
        <w:rPr>
          <w:rFonts w:ascii="Arial" w:hAnsi="Arial" w:cs="Arial"/>
        </w:rPr>
        <w:t xml:space="preserve"> Myers dan Brealey (2001) </w:t>
      </w:r>
      <w:r w:rsidRPr="00C3054E">
        <w:rPr>
          <w:rFonts w:ascii="Arial" w:hAnsi="Arial" w:cs="Arial"/>
          <w:i/>
        </w:rPr>
        <w:t>pecking order theory</w:t>
      </w:r>
      <w:r w:rsidR="00312B77">
        <w:rPr>
          <w:rFonts w:ascii="Arial" w:hAnsi="Arial" w:cs="Arial"/>
          <w:i/>
        </w:rPr>
        <w:t xml:space="preserve"> </w:t>
      </w:r>
      <w:proofErr w:type="spellStart"/>
      <w:r w:rsidRPr="00C3054E">
        <w:rPr>
          <w:rFonts w:ascii="Arial" w:hAnsi="Arial" w:cs="Arial"/>
        </w:rPr>
        <w:t>menyatakan</w:t>
      </w:r>
      <w:proofErr w:type="spellEnd"/>
      <w:r w:rsidRPr="00C3054E">
        <w:rPr>
          <w:rFonts w:ascii="Arial" w:hAnsi="Arial" w:cs="Arial"/>
        </w:rPr>
        <w:t xml:space="preserve"> </w:t>
      </w:r>
      <w:proofErr w:type="spellStart"/>
      <w:r w:rsidRPr="00C3054E">
        <w:rPr>
          <w:rFonts w:ascii="Arial" w:hAnsi="Arial" w:cs="Arial"/>
        </w:rPr>
        <w:t>bahwa</w:t>
      </w:r>
      <w:proofErr w:type="spellEnd"/>
      <w:r w:rsidRPr="00C3054E">
        <w:rPr>
          <w:rFonts w:ascii="Arial" w:hAnsi="Arial" w:cs="Arial"/>
        </w:rPr>
        <w:t>:</w:t>
      </w:r>
    </w:p>
    <w:p w:rsidR="00C3054E" w:rsidRPr="00C3054E" w:rsidRDefault="00C3054E" w:rsidP="00680CA1">
      <w:pPr>
        <w:pStyle w:val="BodyText"/>
        <w:spacing w:line="480" w:lineRule="auto"/>
        <w:ind w:left="1418" w:right="3"/>
        <w:jc w:val="both"/>
        <w:rPr>
          <w:rFonts w:cs="Arial"/>
        </w:rPr>
      </w:pPr>
      <w:proofErr w:type="gramStart"/>
      <w:r w:rsidRPr="00C3054E">
        <w:rPr>
          <w:rFonts w:cs="Arial"/>
        </w:rPr>
        <w:t>”Perusahaan</w:t>
      </w:r>
      <w:proofErr w:type="gramEnd"/>
      <w:r w:rsidRPr="00C3054E">
        <w:rPr>
          <w:rFonts w:cs="Arial"/>
        </w:rPr>
        <w:t xml:space="preserve"> </w:t>
      </w:r>
      <w:proofErr w:type="spellStart"/>
      <w:r w:rsidRPr="00C3054E">
        <w:rPr>
          <w:rFonts w:cs="Arial"/>
        </w:rPr>
        <w:t>dengan</w:t>
      </w:r>
      <w:proofErr w:type="spellEnd"/>
      <w:r w:rsidRPr="00C3054E">
        <w:rPr>
          <w:rFonts w:cs="Arial"/>
        </w:rPr>
        <w:t xml:space="preserve"> </w:t>
      </w:r>
      <w:proofErr w:type="spellStart"/>
      <w:r w:rsidRPr="00C3054E">
        <w:rPr>
          <w:rFonts w:cs="Arial"/>
        </w:rPr>
        <w:t>tingkat</w:t>
      </w:r>
      <w:proofErr w:type="spellEnd"/>
      <w:r w:rsidRPr="00C3054E">
        <w:rPr>
          <w:rFonts w:cs="Arial"/>
        </w:rPr>
        <w:t xml:space="preserve"> </w:t>
      </w:r>
      <w:proofErr w:type="spellStart"/>
      <w:r w:rsidRPr="00C3054E">
        <w:rPr>
          <w:rFonts w:cs="Arial"/>
        </w:rPr>
        <w:t>profitabilitas</w:t>
      </w:r>
      <w:proofErr w:type="spellEnd"/>
      <w:r w:rsidRPr="00C3054E">
        <w:rPr>
          <w:rFonts w:cs="Arial"/>
        </w:rPr>
        <w:t xml:space="preserve"> yang </w:t>
      </w:r>
      <w:proofErr w:type="spellStart"/>
      <w:r w:rsidRPr="00C3054E">
        <w:rPr>
          <w:rFonts w:cs="Arial"/>
        </w:rPr>
        <w:t>tinggi</w:t>
      </w:r>
      <w:proofErr w:type="spellEnd"/>
      <w:r w:rsidRPr="00C3054E">
        <w:rPr>
          <w:rFonts w:cs="Arial"/>
        </w:rPr>
        <w:t xml:space="preserve"> </w:t>
      </w:r>
      <w:proofErr w:type="spellStart"/>
      <w:r w:rsidRPr="00C3054E">
        <w:rPr>
          <w:rFonts w:cs="Arial"/>
        </w:rPr>
        <w:t>justru</w:t>
      </w:r>
      <w:proofErr w:type="spellEnd"/>
      <w:r w:rsidRPr="00C3054E">
        <w:rPr>
          <w:rFonts w:cs="Arial"/>
        </w:rPr>
        <w:t xml:space="preserve"> </w:t>
      </w:r>
      <w:proofErr w:type="spellStart"/>
      <w:r w:rsidRPr="00C3054E">
        <w:rPr>
          <w:rFonts w:cs="Arial"/>
        </w:rPr>
        <w:t>tingkat</w:t>
      </w:r>
      <w:proofErr w:type="spellEnd"/>
      <w:r w:rsidRPr="00C3054E">
        <w:rPr>
          <w:rFonts w:cs="Arial"/>
        </w:rPr>
        <w:t xml:space="preserve"> </w:t>
      </w:r>
      <w:proofErr w:type="spellStart"/>
      <w:r w:rsidRPr="00C3054E">
        <w:rPr>
          <w:rFonts w:cs="Arial"/>
        </w:rPr>
        <w:t>hutangnya</w:t>
      </w:r>
      <w:proofErr w:type="spellEnd"/>
      <w:r w:rsidRPr="00C3054E">
        <w:rPr>
          <w:rFonts w:cs="Arial"/>
        </w:rPr>
        <w:t xml:space="preserve"> </w:t>
      </w:r>
      <w:proofErr w:type="spellStart"/>
      <w:r w:rsidRPr="00C3054E">
        <w:rPr>
          <w:rFonts w:cs="Arial"/>
        </w:rPr>
        <w:t>rendah</w:t>
      </w:r>
      <w:proofErr w:type="spellEnd"/>
      <w:r w:rsidRPr="00C3054E">
        <w:rPr>
          <w:rFonts w:cs="Arial"/>
        </w:rPr>
        <w:t xml:space="preserve">, </w:t>
      </w:r>
      <w:proofErr w:type="spellStart"/>
      <w:r w:rsidRPr="00C3054E">
        <w:rPr>
          <w:rFonts w:cs="Arial"/>
        </w:rPr>
        <w:t>dikarenakan</w:t>
      </w:r>
      <w:proofErr w:type="spellEnd"/>
      <w:r w:rsidRPr="00C3054E">
        <w:rPr>
          <w:rFonts w:cs="Arial"/>
        </w:rPr>
        <w:t xml:space="preserve"> </w:t>
      </w:r>
      <w:proofErr w:type="spellStart"/>
      <w:r w:rsidRPr="00C3054E">
        <w:rPr>
          <w:rFonts w:cs="Arial"/>
        </w:rPr>
        <w:t>perusahaan</w:t>
      </w:r>
      <w:proofErr w:type="spellEnd"/>
      <w:r w:rsidRPr="00C3054E">
        <w:rPr>
          <w:rFonts w:cs="Arial"/>
        </w:rPr>
        <w:t xml:space="preserve"> yang </w:t>
      </w:r>
      <w:proofErr w:type="spellStart"/>
      <w:r w:rsidRPr="00C3054E">
        <w:rPr>
          <w:rFonts w:cs="Arial"/>
        </w:rPr>
        <w:t>profitabilitasnya</w:t>
      </w:r>
      <w:proofErr w:type="spellEnd"/>
      <w:r w:rsidRPr="00C3054E">
        <w:rPr>
          <w:rFonts w:cs="Arial"/>
        </w:rPr>
        <w:t xml:space="preserve"> </w:t>
      </w:r>
      <w:proofErr w:type="spellStart"/>
      <w:r w:rsidRPr="00C3054E">
        <w:rPr>
          <w:rFonts w:cs="Arial"/>
        </w:rPr>
        <w:t>tinggi</w:t>
      </w:r>
      <w:proofErr w:type="spellEnd"/>
      <w:r w:rsidRPr="00C3054E">
        <w:rPr>
          <w:rFonts w:cs="Arial"/>
        </w:rPr>
        <w:t xml:space="preserve"> </w:t>
      </w:r>
      <w:proofErr w:type="spellStart"/>
      <w:r w:rsidRPr="00C3054E">
        <w:rPr>
          <w:rFonts w:cs="Arial"/>
        </w:rPr>
        <w:t>memiliki</w:t>
      </w:r>
      <w:proofErr w:type="spellEnd"/>
      <w:r w:rsidRPr="00C3054E">
        <w:rPr>
          <w:rFonts w:cs="Arial"/>
        </w:rPr>
        <w:t xml:space="preserve"> </w:t>
      </w:r>
      <w:proofErr w:type="spellStart"/>
      <w:r w:rsidRPr="00C3054E">
        <w:rPr>
          <w:rFonts w:cs="Arial"/>
        </w:rPr>
        <w:t>sumber</w:t>
      </w:r>
      <w:proofErr w:type="spellEnd"/>
      <w:r w:rsidRPr="00C3054E">
        <w:rPr>
          <w:rFonts w:cs="Arial"/>
        </w:rPr>
        <w:t xml:space="preserve"> dana internal yang </w:t>
      </w:r>
      <w:proofErr w:type="spellStart"/>
      <w:r w:rsidRPr="00C3054E">
        <w:rPr>
          <w:rFonts w:cs="Arial"/>
        </w:rPr>
        <w:t>berlimpah</w:t>
      </w:r>
      <w:proofErr w:type="spellEnd"/>
      <w:r w:rsidRPr="00C3054E">
        <w:rPr>
          <w:rFonts w:cs="Arial"/>
        </w:rPr>
        <w:t>”.</w:t>
      </w:r>
    </w:p>
    <w:p w:rsidR="00C3054E" w:rsidRDefault="00C3054E" w:rsidP="00312B77">
      <w:pPr>
        <w:pStyle w:val="BodyText"/>
        <w:spacing w:line="480" w:lineRule="auto"/>
        <w:ind w:left="1418" w:right="3" w:firstLine="720"/>
        <w:jc w:val="both"/>
        <w:rPr>
          <w:rFonts w:cs="Arial"/>
        </w:rPr>
      </w:pPr>
      <w:r w:rsidRPr="00C3054E">
        <w:rPr>
          <w:rFonts w:cs="Arial"/>
          <w:i/>
        </w:rPr>
        <w:t xml:space="preserve">Pecking Order Theory </w:t>
      </w:r>
      <w:proofErr w:type="spellStart"/>
      <w:r w:rsidRPr="00C3054E">
        <w:rPr>
          <w:rFonts w:cs="Arial"/>
        </w:rPr>
        <w:t>ini</w:t>
      </w:r>
      <w:proofErr w:type="spellEnd"/>
      <w:r w:rsidRPr="00C3054E">
        <w:rPr>
          <w:rFonts w:cs="Arial"/>
        </w:rPr>
        <w:t xml:space="preserve"> </w:t>
      </w:r>
      <w:proofErr w:type="spellStart"/>
      <w:r w:rsidRPr="00C3054E">
        <w:rPr>
          <w:rFonts w:cs="Arial"/>
        </w:rPr>
        <w:t>menetapkan</w:t>
      </w:r>
      <w:proofErr w:type="spellEnd"/>
      <w:r w:rsidRPr="00C3054E">
        <w:rPr>
          <w:rFonts w:cs="Arial"/>
        </w:rPr>
        <w:t xml:space="preserve"> </w:t>
      </w:r>
      <w:proofErr w:type="spellStart"/>
      <w:r w:rsidRPr="00C3054E">
        <w:rPr>
          <w:rFonts w:cs="Arial"/>
        </w:rPr>
        <w:t>suatu</w:t>
      </w:r>
      <w:proofErr w:type="spellEnd"/>
      <w:r w:rsidRPr="00C3054E">
        <w:rPr>
          <w:rFonts w:cs="Arial"/>
        </w:rPr>
        <w:t xml:space="preserve"> </w:t>
      </w:r>
      <w:proofErr w:type="spellStart"/>
      <w:r w:rsidRPr="00C3054E">
        <w:rPr>
          <w:rFonts w:cs="Arial"/>
        </w:rPr>
        <w:t>urutan</w:t>
      </w:r>
      <w:proofErr w:type="spellEnd"/>
      <w:r w:rsidRPr="00C3054E">
        <w:rPr>
          <w:rFonts w:cs="Arial"/>
        </w:rPr>
        <w:t xml:space="preserve"> </w:t>
      </w:r>
      <w:proofErr w:type="spellStart"/>
      <w:r w:rsidRPr="00C3054E">
        <w:rPr>
          <w:rFonts w:cs="Arial"/>
        </w:rPr>
        <w:t>keputusan</w:t>
      </w:r>
      <w:proofErr w:type="spellEnd"/>
      <w:r w:rsidRPr="00C3054E">
        <w:rPr>
          <w:rFonts w:cs="Arial"/>
        </w:rPr>
        <w:t xml:space="preserve"> </w:t>
      </w:r>
      <w:proofErr w:type="spellStart"/>
      <w:r w:rsidRPr="00C3054E">
        <w:rPr>
          <w:rFonts w:cs="Arial"/>
        </w:rPr>
        <w:t>pendanaan</w:t>
      </w:r>
      <w:proofErr w:type="spellEnd"/>
      <w:r w:rsidRPr="00C3054E">
        <w:rPr>
          <w:rFonts w:cs="Arial"/>
        </w:rPr>
        <w:t xml:space="preserve"> </w:t>
      </w:r>
      <w:proofErr w:type="spellStart"/>
      <w:r w:rsidRPr="00C3054E">
        <w:rPr>
          <w:rFonts w:cs="Arial"/>
        </w:rPr>
        <w:t>dimana</w:t>
      </w:r>
      <w:proofErr w:type="spellEnd"/>
      <w:r w:rsidRPr="00C3054E">
        <w:rPr>
          <w:rFonts w:cs="Arial"/>
        </w:rPr>
        <w:t xml:space="preserve"> para </w:t>
      </w:r>
      <w:proofErr w:type="spellStart"/>
      <w:r w:rsidRPr="00C3054E">
        <w:rPr>
          <w:rFonts w:cs="Arial"/>
        </w:rPr>
        <w:t>manajer</w:t>
      </w:r>
      <w:proofErr w:type="spellEnd"/>
      <w:r w:rsidRPr="00C3054E">
        <w:rPr>
          <w:rFonts w:cs="Arial"/>
        </w:rPr>
        <w:t xml:space="preserve"> </w:t>
      </w:r>
      <w:proofErr w:type="spellStart"/>
      <w:r w:rsidRPr="00C3054E">
        <w:rPr>
          <w:rFonts w:cs="Arial"/>
        </w:rPr>
        <w:t>pertama</w:t>
      </w:r>
      <w:proofErr w:type="spellEnd"/>
      <w:r w:rsidRPr="00C3054E">
        <w:rPr>
          <w:rFonts w:cs="Arial"/>
        </w:rPr>
        <w:t xml:space="preserve"> kali </w:t>
      </w:r>
      <w:proofErr w:type="spellStart"/>
      <w:r w:rsidRPr="00C3054E">
        <w:rPr>
          <w:rFonts w:cs="Arial"/>
        </w:rPr>
        <w:t>akan</w:t>
      </w:r>
      <w:proofErr w:type="spellEnd"/>
      <w:r w:rsidRPr="00C3054E">
        <w:rPr>
          <w:rFonts w:cs="Arial"/>
        </w:rPr>
        <w:t xml:space="preserve"> </w:t>
      </w:r>
      <w:proofErr w:type="spellStart"/>
      <w:r w:rsidRPr="00C3054E">
        <w:rPr>
          <w:rFonts w:cs="Arial"/>
        </w:rPr>
        <w:t>memilih</w:t>
      </w:r>
      <w:proofErr w:type="spellEnd"/>
      <w:r w:rsidRPr="00C3054E">
        <w:rPr>
          <w:rFonts w:cs="Arial"/>
        </w:rPr>
        <w:t xml:space="preserve"> </w:t>
      </w:r>
      <w:proofErr w:type="spellStart"/>
      <w:r w:rsidRPr="00C3054E">
        <w:rPr>
          <w:rFonts w:cs="Arial"/>
        </w:rPr>
        <w:t>untuk</w:t>
      </w:r>
      <w:proofErr w:type="spellEnd"/>
      <w:r w:rsidRPr="00C3054E">
        <w:rPr>
          <w:rFonts w:cs="Arial"/>
        </w:rPr>
        <w:t xml:space="preserve"> </w:t>
      </w:r>
      <w:proofErr w:type="spellStart"/>
      <w:r w:rsidRPr="00C3054E">
        <w:rPr>
          <w:rFonts w:cs="Arial"/>
        </w:rPr>
        <w:t>menggunakan</w:t>
      </w:r>
      <w:proofErr w:type="spellEnd"/>
      <w:r w:rsidRPr="00C3054E">
        <w:rPr>
          <w:rFonts w:cs="Arial"/>
        </w:rPr>
        <w:t xml:space="preserve"> </w:t>
      </w:r>
      <w:proofErr w:type="spellStart"/>
      <w:r w:rsidRPr="00C3054E">
        <w:rPr>
          <w:rFonts w:cs="Arial"/>
        </w:rPr>
        <w:t>laba</w:t>
      </w:r>
      <w:proofErr w:type="spellEnd"/>
      <w:r w:rsidRPr="00C3054E">
        <w:rPr>
          <w:rFonts w:cs="Arial"/>
        </w:rPr>
        <w:t xml:space="preserve"> </w:t>
      </w:r>
      <w:proofErr w:type="spellStart"/>
      <w:r w:rsidRPr="00C3054E">
        <w:rPr>
          <w:rFonts w:cs="Arial"/>
        </w:rPr>
        <w:t>ditahan</w:t>
      </w:r>
      <w:proofErr w:type="spellEnd"/>
      <w:r w:rsidRPr="00C3054E">
        <w:rPr>
          <w:rFonts w:cs="Arial"/>
        </w:rPr>
        <w:t xml:space="preserve">, </w:t>
      </w:r>
      <w:proofErr w:type="spellStart"/>
      <w:r w:rsidRPr="00C3054E">
        <w:rPr>
          <w:rFonts w:cs="Arial"/>
        </w:rPr>
        <w:t>kemudian</w:t>
      </w:r>
      <w:proofErr w:type="spellEnd"/>
      <w:r w:rsidRPr="00C3054E">
        <w:rPr>
          <w:rFonts w:cs="Arial"/>
        </w:rPr>
        <w:t xml:space="preserve"> </w:t>
      </w:r>
      <w:proofErr w:type="spellStart"/>
      <w:r w:rsidRPr="00C3054E">
        <w:rPr>
          <w:rFonts w:cs="Arial"/>
        </w:rPr>
        <w:t>hutang</w:t>
      </w:r>
      <w:proofErr w:type="spellEnd"/>
      <w:r w:rsidRPr="00C3054E">
        <w:rPr>
          <w:rFonts w:cs="Arial"/>
        </w:rPr>
        <w:t xml:space="preserve"> dan yang </w:t>
      </w:r>
      <w:proofErr w:type="spellStart"/>
      <w:r w:rsidRPr="00C3054E">
        <w:rPr>
          <w:rFonts w:cs="Arial"/>
        </w:rPr>
        <w:t>terakhir</w:t>
      </w:r>
      <w:proofErr w:type="spellEnd"/>
      <w:r w:rsidRPr="00C3054E">
        <w:rPr>
          <w:rFonts w:cs="Arial"/>
        </w:rPr>
        <w:t xml:space="preserve"> </w:t>
      </w:r>
      <w:proofErr w:type="spellStart"/>
      <w:r w:rsidRPr="00C3054E">
        <w:rPr>
          <w:rFonts w:cs="Arial"/>
        </w:rPr>
        <w:t>adalah</w:t>
      </w:r>
      <w:proofErr w:type="spellEnd"/>
      <w:r w:rsidRPr="00C3054E">
        <w:rPr>
          <w:rFonts w:cs="Arial"/>
        </w:rPr>
        <w:t xml:space="preserve"> </w:t>
      </w:r>
      <w:proofErr w:type="spellStart"/>
      <w:r w:rsidRPr="00C3054E">
        <w:rPr>
          <w:rFonts w:cs="Arial"/>
        </w:rPr>
        <w:t>penerbitan</w:t>
      </w:r>
      <w:proofErr w:type="spellEnd"/>
      <w:r w:rsidRPr="00C3054E">
        <w:rPr>
          <w:rFonts w:cs="Arial"/>
        </w:rPr>
        <w:t xml:space="preserve"> </w:t>
      </w:r>
      <w:proofErr w:type="spellStart"/>
      <w:r w:rsidRPr="00C3054E">
        <w:rPr>
          <w:rFonts w:cs="Arial"/>
        </w:rPr>
        <w:t>saham</w:t>
      </w:r>
      <w:proofErr w:type="spellEnd"/>
      <w:r w:rsidRPr="00C3054E">
        <w:rPr>
          <w:rFonts w:cs="Arial"/>
        </w:rPr>
        <w:t xml:space="preserve"> </w:t>
      </w:r>
      <w:proofErr w:type="spellStart"/>
      <w:r w:rsidRPr="00C3054E">
        <w:rPr>
          <w:rFonts w:cs="Arial"/>
        </w:rPr>
        <w:t>sebagai</w:t>
      </w:r>
      <w:proofErr w:type="spellEnd"/>
      <w:r w:rsidRPr="00C3054E">
        <w:rPr>
          <w:rFonts w:cs="Arial"/>
        </w:rPr>
        <w:t xml:space="preserve"> </w:t>
      </w:r>
      <w:proofErr w:type="spellStart"/>
      <w:r w:rsidRPr="00C3054E">
        <w:rPr>
          <w:rFonts w:cs="Arial"/>
        </w:rPr>
        <w:t>pilihan</w:t>
      </w:r>
      <w:proofErr w:type="spellEnd"/>
      <w:r w:rsidRPr="00C3054E">
        <w:rPr>
          <w:rFonts w:cs="Arial"/>
        </w:rPr>
        <w:t xml:space="preserve"> </w:t>
      </w:r>
      <w:proofErr w:type="spellStart"/>
      <w:r w:rsidRPr="00C3054E">
        <w:rPr>
          <w:rFonts w:cs="Arial"/>
        </w:rPr>
        <w:t>terakhir</w:t>
      </w:r>
      <w:proofErr w:type="spellEnd"/>
      <w:r w:rsidRPr="00C3054E">
        <w:rPr>
          <w:rFonts w:cs="Arial"/>
        </w:rPr>
        <w:t xml:space="preserve">. </w:t>
      </w:r>
      <w:proofErr w:type="spellStart"/>
      <w:r w:rsidRPr="00C3054E">
        <w:rPr>
          <w:rFonts w:cs="Arial"/>
        </w:rPr>
        <w:t>M</w:t>
      </w:r>
      <w:r>
        <w:rPr>
          <w:rFonts w:cs="Arial"/>
        </w:rPr>
        <w:t>enurut</w:t>
      </w:r>
      <w:proofErr w:type="spellEnd"/>
      <w:r>
        <w:rPr>
          <w:rFonts w:cs="Arial"/>
        </w:rPr>
        <w:t xml:space="preserve"> Myers dan Brealey (2001).</w:t>
      </w:r>
    </w:p>
    <w:p w:rsidR="006D7E76" w:rsidRPr="006D7E76" w:rsidRDefault="00E97F07" w:rsidP="00312B77">
      <w:pPr>
        <w:pStyle w:val="BodyText"/>
        <w:numPr>
          <w:ilvl w:val="0"/>
          <w:numId w:val="44"/>
        </w:numPr>
        <w:spacing w:before="1" w:line="480" w:lineRule="auto"/>
        <w:ind w:left="1418" w:right="816"/>
        <w:jc w:val="both"/>
        <w:rPr>
          <w:i/>
        </w:rPr>
      </w:pPr>
      <w:r>
        <w:rPr>
          <w:i/>
        </w:rPr>
        <w:t>Signaling Theory</w:t>
      </w:r>
    </w:p>
    <w:p w:rsidR="00C3054E" w:rsidRDefault="00C3054E" w:rsidP="00312B77">
      <w:pPr>
        <w:pStyle w:val="BodyText"/>
        <w:spacing w:before="1" w:line="480" w:lineRule="auto"/>
        <w:ind w:left="1418" w:right="3" w:firstLine="720"/>
        <w:jc w:val="both"/>
      </w:pPr>
      <w:r w:rsidRPr="008359C6">
        <w:rPr>
          <w:rFonts w:cs="Arial"/>
        </w:rPr>
        <w:t xml:space="preserve">Brigham dan Houston (2013) </w:t>
      </w:r>
      <w:proofErr w:type="spellStart"/>
      <w:r w:rsidRPr="008359C6">
        <w:rPr>
          <w:rFonts w:cs="Arial"/>
        </w:rPr>
        <w:t>menyatakan</w:t>
      </w:r>
      <w:proofErr w:type="spellEnd"/>
      <w:r w:rsidRPr="008359C6">
        <w:rPr>
          <w:rFonts w:cs="Arial"/>
        </w:rPr>
        <w:t xml:space="preserve"> </w:t>
      </w:r>
      <w:proofErr w:type="spellStart"/>
      <w:r w:rsidRPr="008359C6">
        <w:rPr>
          <w:rFonts w:cs="Arial"/>
        </w:rPr>
        <w:t>bahwa</w:t>
      </w:r>
      <w:proofErr w:type="spellEnd"/>
      <w:r w:rsidRPr="008359C6">
        <w:rPr>
          <w:rFonts w:cs="Arial"/>
        </w:rPr>
        <w:t xml:space="preserve"> </w:t>
      </w:r>
      <w:proofErr w:type="spellStart"/>
      <w:r w:rsidRPr="008359C6">
        <w:rPr>
          <w:rFonts w:cs="Arial"/>
        </w:rPr>
        <w:t>sinyal</w:t>
      </w:r>
      <w:proofErr w:type="spellEnd"/>
      <w:r w:rsidRPr="008359C6">
        <w:rPr>
          <w:rFonts w:cs="Arial"/>
        </w:rPr>
        <w:t xml:space="preserve"> </w:t>
      </w:r>
      <w:proofErr w:type="spellStart"/>
      <w:r w:rsidRPr="008359C6">
        <w:rPr>
          <w:rFonts w:cs="Arial"/>
        </w:rPr>
        <w:t>adalah</w:t>
      </w:r>
      <w:proofErr w:type="spellEnd"/>
      <w:r w:rsidRPr="008359C6">
        <w:rPr>
          <w:rFonts w:cs="Arial"/>
        </w:rPr>
        <w:t xml:space="preserve"> </w:t>
      </w:r>
      <w:proofErr w:type="spellStart"/>
      <w:r w:rsidRPr="008359C6">
        <w:rPr>
          <w:rFonts w:cs="Arial"/>
        </w:rPr>
        <w:t>suatu</w:t>
      </w:r>
      <w:proofErr w:type="spellEnd"/>
      <w:r w:rsidRPr="008359C6">
        <w:rPr>
          <w:rFonts w:cs="Arial"/>
        </w:rPr>
        <w:t xml:space="preserve"> </w:t>
      </w:r>
      <w:proofErr w:type="spellStart"/>
      <w:r w:rsidRPr="008359C6">
        <w:rPr>
          <w:rFonts w:cs="Arial"/>
        </w:rPr>
        <w:t>tindakan</w:t>
      </w:r>
      <w:proofErr w:type="spellEnd"/>
      <w:r w:rsidRPr="008359C6">
        <w:rPr>
          <w:rFonts w:cs="Arial"/>
        </w:rPr>
        <w:t xml:space="preserve"> yang </w:t>
      </w:r>
      <w:proofErr w:type="spellStart"/>
      <w:r w:rsidRPr="008359C6">
        <w:rPr>
          <w:rFonts w:cs="Arial"/>
        </w:rPr>
        <w:t>diambil</w:t>
      </w:r>
      <w:proofErr w:type="spellEnd"/>
      <w:r w:rsidRPr="008359C6">
        <w:rPr>
          <w:rFonts w:cs="Arial"/>
        </w:rPr>
        <w:t xml:space="preserve"> oleh </w:t>
      </w:r>
      <w:proofErr w:type="spellStart"/>
      <w:r w:rsidRPr="008359C6">
        <w:rPr>
          <w:rFonts w:cs="Arial"/>
        </w:rPr>
        <w:t>manajemen</w:t>
      </w:r>
      <w:proofErr w:type="spellEnd"/>
      <w:r w:rsidRPr="008359C6">
        <w:rPr>
          <w:rFonts w:cs="Arial"/>
        </w:rPr>
        <w:t xml:space="preserve"> </w:t>
      </w:r>
      <w:proofErr w:type="spellStart"/>
      <w:r w:rsidRPr="008359C6">
        <w:rPr>
          <w:rFonts w:cs="Arial"/>
        </w:rPr>
        <w:t>perusahaan</w:t>
      </w:r>
      <w:proofErr w:type="spellEnd"/>
      <w:r w:rsidRPr="008359C6">
        <w:rPr>
          <w:rFonts w:cs="Arial"/>
        </w:rPr>
        <w:t xml:space="preserve"> </w:t>
      </w:r>
      <w:proofErr w:type="spellStart"/>
      <w:r w:rsidRPr="008359C6">
        <w:rPr>
          <w:rFonts w:cs="Arial"/>
        </w:rPr>
        <w:t>untuk</w:t>
      </w:r>
      <w:proofErr w:type="spellEnd"/>
      <w:r w:rsidRPr="008359C6">
        <w:rPr>
          <w:rFonts w:cs="Arial"/>
        </w:rPr>
        <w:t xml:space="preserve"> </w:t>
      </w:r>
      <w:proofErr w:type="spellStart"/>
      <w:r w:rsidRPr="008359C6">
        <w:rPr>
          <w:rFonts w:cs="Arial"/>
        </w:rPr>
        <w:t>memberikan</w:t>
      </w:r>
      <w:proofErr w:type="spellEnd"/>
      <w:r w:rsidRPr="008359C6">
        <w:rPr>
          <w:rFonts w:cs="Arial"/>
        </w:rPr>
        <w:t xml:space="preserve"> </w:t>
      </w:r>
      <w:proofErr w:type="spellStart"/>
      <w:r w:rsidRPr="008359C6">
        <w:rPr>
          <w:rFonts w:cs="Arial"/>
        </w:rPr>
        <w:t>petunjuk</w:t>
      </w:r>
      <w:proofErr w:type="spellEnd"/>
      <w:r w:rsidRPr="008359C6">
        <w:rPr>
          <w:rFonts w:cs="Arial"/>
        </w:rPr>
        <w:t xml:space="preserve"> </w:t>
      </w:r>
      <w:proofErr w:type="spellStart"/>
      <w:r w:rsidRPr="008359C6">
        <w:rPr>
          <w:rFonts w:cs="Arial"/>
        </w:rPr>
        <w:t>bagi</w:t>
      </w:r>
      <w:proofErr w:type="spellEnd"/>
      <w:r w:rsidRPr="008359C6">
        <w:rPr>
          <w:rFonts w:cs="Arial"/>
        </w:rPr>
        <w:t xml:space="preserve"> investor </w:t>
      </w:r>
      <w:proofErr w:type="spellStart"/>
      <w:r w:rsidRPr="008359C6">
        <w:rPr>
          <w:rFonts w:cs="Arial"/>
        </w:rPr>
        <w:t>tentang</w:t>
      </w:r>
      <w:proofErr w:type="spellEnd"/>
      <w:r w:rsidRPr="008359C6">
        <w:rPr>
          <w:rFonts w:cs="Arial"/>
        </w:rPr>
        <w:t xml:space="preserve"> </w:t>
      </w:r>
      <w:proofErr w:type="spellStart"/>
      <w:r w:rsidRPr="008359C6">
        <w:rPr>
          <w:rFonts w:cs="Arial"/>
        </w:rPr>
        <w:t>bagaimana</w:t>
      </w:r>
      <w:proofErr w:type="spellEnd"/>
      <w:r w:rsidRPr="008359C6">
        <w:rPr>
          <w:rFonts w:cs="Arial"/>
        </w:rPr>
        <w:t xml:space="preserve"> </w:t>
      </w:r>
      <w:proofErr w:type="spellStart"/>
      <w:r w:rsidRPr="008359C6">
        <w:rPr>
          <w:rFonts w:cs="Arial"/>
        </w:rPr>
        <w:t>manajemen</w:t>
      </w:r>
      <w:proofErr w:type="spellEnd"/>
      <w:r w:rsidRPr="008359C6">
        <w:rPr>
          <w:rFonts w:cs="Arial"/>
        </w:rPr>
        <w:t xml:space="preserve"> </w:t>
      </w:r>
      <w:proofErr w:type="spellStart"/>
      <w:r w:rsidRPr="008359C6">
        <w:rPr>
          <w:rFonts w:cs="Arial"/>
        </w:rPr>
        <w:t>memandang</w:t>
      </w:r>
      <w:proofErr w:type="spellEnd"/>
      <w:r w:rsidRPr="008359C6">
        <w:rPr>
          <w:rFonts w:cs="Arial"/>
        </w:rPr>
        <w:t xml:space="preserve"> </w:t>
      </w:r>
      <w:proofErr w:type="spellStart"/>
      <w:r w:rsidRPr="008359C6">
        <w:rPr>
          <w:rFonts w:cs="Arial"/>
        </w:rPr>
        <w:t>prospek</w:t>
      </w:r>
      <w:proofErr w:type="spellEnd"/>
      <w:r w:rsidRPr="008359C6">
        <w:rPr>
          <w:rFonts w:cs="Arial"/>
        </w:rPr>
        <w:t xml:space="preserve"> </w:t>
      </w:r>
      <w:proofErr w:type="spellStart"/>
      <w:r w:rsidRPr="008359C6">
        <w:rPr>
          <w:rFonts w:cs="Arial"/>
        </w:rPr>
        <w:t>perusahaan</w:t>
      </w:r>
      <w:proofErr w:type="spellEnd"/>
      <w:r w:rsidRPr="008359C6">
        <w:rPr>
          <w:rFonts w:cs="Arial"/>
        </w:rPr>
        <w:t xml:space="preserve">. Perusahaan </w:t>
      </w:r>
      <w:proofErr w:type="spellStart"/>
      <w:r w:rsidRPr="008359C6">
        <w:rPr>
          <w:rFonts w:cs="Arial"/>
        </w:rPr>
        <w:t>dengan</w:t>
      </w:r>
      <w:proofErr w:type="spellEnd"/>
      <w:r w:rsidRPr="008359C6">
        <w:rPr>
          <w:rFonts w:cs="Arial"/>
        </w:rPr>
        <w:t xml:space="preserve"> </w:t>
      </w:r>
      <w:proofErr w:type="spellStart"/>
      <w:r w:rsidRPr="008359C6">
        <w:rPr>
          <w:rFonts w:cs="Arial"/>
        </w:rPr>
        <w:t>prospek</w:t>
      </w:r>
      <w:proofErr w:type="spellEnd"/>
      <w:r w:rsidRPr="008359C6">
        <w:rPr>
          <w:rFonts w:cs="Arial"/>
        </w:rPr>
        <w:t xml:space="preserve"> yang </w:t>
      </w:r>
      <w:proofErr w:type="spellStart"/>
      <w:r w:rsidRPr="008359C6">
        <w:rPr>
          <w:rFonts w:cs="Arial"/>
        </w:rPr>
        <w:t>baik</w:t>
      </w:r>
      <w:proofErr w:type="spellEnd"/>
      <w:r w:rsidRPr="008359C6">
        <w:rPr>
          <w:rFonts w:cs="Arial"/>
        </w:rPr>
        <w:t xml:space="preserve"> </w:t>
      </w:r>
      <w:proofErr w:type="spellStart"/>
      <w:r w:rsidRPr="008359C6">
        <w:rPr>
          <w:rFonts w:cs="Arial"/>
        </w:rPr>
        <w:t>cenderung</w:t>
      </w:r>
      <w:proofErr w:type="spellEnd"/>
      <w:r w:rsidRPr="008359C6">
        <w:rPr>
          <w:rFonts w:cs="Arial"/>
        </w:rPr>
        <w:t xml:space="preserve"> </w:t>
      </w:r>
      <w:proofErr w:type="spellStart"/>
      <w:r w:rsidRPr="008359C6">
        <w:rPr>
          <w:rFonts w:cs="Arial"/>
        </w:rPr>
        <w:t>menghindari</w:t>
      </w:r>
      <w:proofErr w:type="spellEnd"/>
      <w:r w:rsidRPr="008359C6">
        <w:rPr>
          <w:rFonts w:cs="Arial"/>
        </w:rPr>
        <w:t xml:space="preserve"> </w:t>
      </w:r>
      <w:proofErr w:type="spellStart"/>
      <w:r w:rsidRPr="008359C6">
        <w:rPr>
          <w:rFonts w:cs="Arial"/>
        </w:rPr>
        <w:t>penjualan</w:t>
      </w:r>
      <w:proofErr w:type="spellEnd"/>
      <w:r w:rsidRPr="008359C6">
        <w:rPr>
          <w:rFonts w:cs="Arial"/>
        </w:rPr>
        <w:t xml:space="preserve"> </w:t>
      </w:r>
      <w:proofErr w:type="spellStart"/>
      <w:r w:rsidRPr="008359C6">
        <w:rPr>
          <w:rFonts w:cs="Arial"/>
        </w:rPr>
        <w:t>saham</w:t>
      </w:r>
      <w:proofErr w:type="spellEnd"/>
      <w:r w:rsidRPr="008359C6">
        <w:rPr>
          <w:rFonts w:cs="Arial"/>
        </w:rPr>
        <w:t xml:space="preserve"> dan </w:t>
      </w:r>
      <w:proofErr w:type="spellStart"/>
      <w:r w:rsidRPr="008359C6">
        <w:rPr>
          <w:rFonts w:cs="Arial"/>
        </w:rPr>
        <w:t>lebih</w:t>
      </w:r>
      <w:proofErr w:type="spellEnd"/>
      <w:r w:rsidRPr="008359C6">
        <w:rPr>
          <w:rFonts w:cs="Arial"/>
        </w:rPr>
        <w:t xml:space="preserve"> pada </w:t>
      </w:r>
      <w:proofErr w:type="spellStart"/>
      <w:r w:rsidRPr="008359C6">
        <w:rPr>
          <w:rFonts w:cs="Arial"/>
        </w:rPr>
        <w:t>mengusahakan</w:t>
      </w:r>
      <w:proofErr w:type="spellEnd"/>
      <w:r w:rsidRPr="008359C6">
        <w:rPr>
          <w:rFonts w:cs="Arial"/>
        </w:rPr>
        <w:t xml:space="preserve"> modal </w:t>
      </w:r>
      <w:proofErr w:type="spellStart"/>
      <w:r w:rsidRPr="008359C6">
        <w:rPr>
          <w:rFonts w:cs="Arial"/>
        </w:rPr>
        <w:t>baru</w:t>
      </w:r>
      <w:proofErr w:type="spellEnd"/>
      <w:r w:rsidRPr="008359C6">
        <w:rPr>
          <w:rFonts w:cs="Arial"/>
        </w:rPr>
        <w:t xml:space="preserve"> </w:t>
      </w:r>
      <w:proofErr w:type="spellStart"/>
      <w:r w:rsidRPr="008359C6">
        <w:rPr>
          <w:rFonts w:cs="Arial"/>
        </w:rPr>
        <w:t>dengan</w:t>
      </w:r>
      <w:proofErr w:type="spellEnd"/>
      <w:r w:rsidRPr="008359C6">
        <w:rPr>
          <w:rFonts w:cs="Arial"/>
        </w:rPr>
        <w:t xml:space="preserve"> </w:t>
      </w:r>
      <w:proofErr w:type="spellStart"/>
      <w:r w:rsidRPr="008359C6">
        <w:rPr>
          <w:rFonts w:cs="Arial"/>
        </w:rPr>
        <w:t>cara</w:t>
      </w:r>
      <w:proofErr w:type="spellEnd"/>
      <w:r w:rsidRPr="008359C6">
        <w:rPr>
          <w:rFonts w:cs="Arial"/>
        </w:rPr>
        <w:t xml:space="preserve"> </w:t>
      </w:r>
      <w:proofErr w:type="spellStart"/>
      <w:r w:rsidRPr="008359C6">
        <w:rPr>
          <w:rFonts w:cs="Arial"/>
        </w:rPr>
        <w:t>berhutang</w:t>
      </w:r>
      <w:proofErr w:type="spellEnd"/>
      <w:r w:rsidRPr="008359C6">
        <w:rPr>
          <w:rFonts w:cs="Arial"/>
        </w:rPr>
        <w:t xml:space="preserve">. </w:t>
      </w:r>
      <w:proofErr w:type="spellStart"/>
      <w:r w:rsidRPr="008359C6">
        <w:rPr>
          <w:rFonts w:cs="Arial"/>
        </w:rPr>
        <w:t>Teori</w:t>
      </w:r>
      <w:proofErr w:type="spellEnd"/>
      <w:r w:rsidRPr="008359C6">
        <w:rPr>
          <w:rFonts w:cs="Arial"/>
        </w:rPr>
        <w:t xml:space="preserve"> </w:t>
      </w:r>
      <w:proofErr w:type="spellStart"/>
      <w:r w:rsidRPr="008359C6">
        <w:rPr>
          <w:rFonts w:cs="Arial"/>
        </w:rPr>
        <w:t>ini</w:t>
      </w:r>
      <w:proofErr w:type="spellEnd"/>
      <w:r w:rsidRPr="008359C6">
        <w:rPr>
          <w:rFonts w:cs="Arial"/>
        </w:rPr>
        <w:t xml:space="preserve"> </w:t>
      </w:r>
      <w:proofErr w:type="spellStart"/>
      <w:r w:rsidRPr="008359C6">
        <w:rPr>
          <w:rFonts w:cs="Arial"/>
        </w:rPr>
        <w:t>didasarkan</w:t>
      </w:r>
      <w:proofErr w:type="spellEnd"/>
      <w:r w:rsidRPr="008359C6">
        <w:rPr>
          <w:rFonts w:cs="Arial"/>
        </w:rPr>
        <w:t xml:space="preserve"> pada </w:t>
      </w:r>
      <w:proofErr w:type="spellStart"/>
      <w:r w:rsidRPr="008359C6">
        <w:rPr>
          <w:rFonts w:cs="Arial"/>
        </w:rPr>
        <w:t>asumsi</w:t>
      </w:r>
      <w:proofErr w:type="spellEnd"/>
      <w:r w:rsidRPr="008359C6">
        <w:rPr>
          <w:rFonts w:cs="Arial"/>
        </w:rPr>
        <w:t xml:space="preserve"> </w:t>
      </w:r>
      <w:proofErr w:type="spellStart"/>
      <w:r w:rsidRPr="008359C6">
        <w:rPr>
          <w:rFonts w:cs="Arial"/>
        </w:rPr>
        <w:t>bahwa</w:t>
      </w:r>
      <w:proofErr w:type="spellEnd"/>
      <w:r w:rsidRPr="008359C6">
        <w:rPr>
          <w:rFonts w:cs="Arial"/>
        </w:rPr>
        <w:t xml:space="preserve"> </w:t>
      </w:r>
      <w:proofErr w:type="spellStart"/>
      <w:r w:rsidRPr="008359C6">
        <w:rPr>
          <w:rFonts w:cs="Arial"/>
        </w:rPr>
        <w:t>manajer</w:t>
      </w:r>
      <w:proofErr w:type="spellEnd"/>
      <w:r w:rsidRPr="008359C6">
        <w:rPr>
          <w:rFonts w:cs="Arial"/>
        </w:rPr>
        <w:t xml:space="preserve"> dan </w:t>
      </w:r>
      <w:proofErr w:type="spellStart"/>
      <w:r w:rsidRPr="008359C6">
        <w:rPr>
          <w:rFonts w:cs="Arial"/>
        </w:rPr>
        <w:lastRenderedPageBreak/>
        <w:t>pemegang</w:t>
      </w:r>
      <w:proofErr w:type="spellEnd"/>
      <w:r w:rsidRPr="008359C6">
        <w:rPr>
          <w:rFonts w:cs="Arial"/>
        </w:rPr>
        <w:t xml:space="preserve"> </w:t>
      </w:r>
      <w:proofErr w:type="spellStart"/>
      <w:r w:rsidRPr="008359C6">
        <w:rPr>
          <w:rFonts w:cs="Arial"/>
        </w:rPr>
        <w:t>saham</w:t>
      </w:r>
      <w:proofErr w:type="spellEnd"/>
      <w:r w:rsidRPr="008359C6">
        <w:rPr>
          <w:rFonts w:cs="Arial"/>
        </w:rPr>
        <w:t xml:space="preserve"> </w:t>
      </w:r>
      <w:proofErr w:type="spellStart"/>
      <w:r w:rsidRPr="008359C6">
        <w:rPr>
          <w:rFonts w:cs="Arial"/>
        </w:rPr>
        <w:t>tidak</w:t>
      </w:r>
      <w:proofErr w:type="spellEnd"/>
      <w:r w:rsidRPr="008359C6">
        <w:rPr>
          <w:rFonts w:cs="Arial"/>
        </w:rPr>
        <w:t xml:space="preserve"> </w:t>
      </w:r>
      <w:proofErr w:type="spellStart"/>
      <w:r w:rsidRPr="008359C6">
        <w:rPr>
          <w:rFonts w:cs="Arial"/>
        </w:rPr>
        <w:t>mempunyai</w:t>
      </w:r>
      <w:proofErr w:type="spellEnd"/>
      <w:r w:rsidRPr="008359C6">
        <w:rPr>
          <w:rFonts w:cs="Arial"/>
        </w:rPr>
        <w:t xml:space="preserve"> </w:t>
      </w:r>
      <w:proofErr w:type="spellStart"/>
      <w:r w:rsidRPr="008359C6">
        <w:rPr>
          <w:rFonts w:cs="Arial"/>
        </w:rPr>
        <w:t>akses</w:t>
      </w:r>
      <w:proofErr w:type="spellEnd"/>
      <w:r w:rsidRPr="008359C6">
        <w:rPr>
          <w:rFonts w:cs="Arial"/>
        </w:rPr>
        <w:t xml:space="preserve"> </w:t>
      </w:r>
      <w:proofErr w:type="spellStart"/>
      <w:r w:rsidR="000701CB">
        <w:rPr>
          <w:rFonts w:cs="Arial"/>
        </w:rPr>
        <w:t>informasi</w:t>
      </w:r>
      <w:proofErr w:type="spellEnd"/>
      <w:r w:rsidR="000701CB">
        <w:rPr>
          <w:rFonts w:cs="Arial"/>
        </w:rPr>
        <w:t xml:space="preserve"> </w:t>
      </w:r>
      <w:proofErr w:type="spellStart"/>
      <w:r w:rsidR="000701CB">
        <w:rPr>
          <w:rFonts w:cs="Arial"/>
        </w:rPr>
        <w:t>perusahaan</w:t>
      </w:r>
      <w:proofErr w:type="spellEnd"/>
      <w:r w:rsidR="000701CB">
        <w:rPr>
          <w:rFonts w:cs="Arial"/>
        </w:rPr>
        <w:t xml:space="preserve"> yang </w:t>
      </w:r>
      <w:proofErr w:type="spellStart"/>
      <w:r w:rsidR="000701CB">
        <w:rPr>
          <w:rFonts w:cs="Arial"/>
        </w:rPr>
        <w:t>sama</w:t>
      </w:r>
      <w:proofErr w:type="spellEnd"/>
      <w:r w:rsidR="000701CB">
        <w:rPr>
          <w:rFonts w:cs="Arial"/>
        </w:rPr>
        <w:t>.</w:t>
      </w:r>
    </w:p>
    <w:p w:rsidR="007C6584" w:rsidRPr="007063C6" w:rsidRDefault="007C6584" w:rsidP="00335FDE">
      <w:pPr>
        <w:pStyle w:val="ListParagraph"/>
        <w:numPr>
          <w:ilvl w:val="0"/>
          <w:numId w:val="15"/>
        </w:numPr>
        <w:tabs>
          <w:tab w:val="left" w:pos="1701"/>
        </w:tabs>
        <w:spacing w:line="480" w:lineRule="auto"/>
        <w:ind w:left="426"/>
        <w:jc w:val="both"/>
        <w:rPr>
          <w:rFonts w:ascii="Arial" w:hAnsi="Arial" w:cs="Arial"/>
          <w:b/>
        </w:rPr>
      </w:pPr>
      <w:proofErr w:type="spellStart"/>
      <w:r w:rsidRPr="007063C6">
        <w:rPr>
          <w:rFonts w:ascii="Arial" w:hAnsi="Arial" w:cs="Arial"/>
          <w:b/>
        </w:rPr>
        <w:t>Penelitian</w:t>
      </w:r>
      <w:proofErr w:type="spellEnd"/>
      <w:r w:rsidRPr="007063C6">
        <w:rPr>
          <w:rFonts w:ascii="Arial" w:hAnsi="Arial" w:cs="Arial"/>
          <w:b/>
        </w:rPr>
        <w:t xml:space="preserve"> </w:t>
      </w:r>
      <w:proofErr w:type="spellStart"/>
      <w:r w:rsidRPr="007063C6">
        <w:rPr>
          <w:rFonts w:ascii="Arial" w:hAnsi="Arial" w:cs="Arial"/>
          <w:b/>
        </w:rPr>
        <w:t>Terdahulu</w:t>
      </w:r>
      <w:proofErr w:type="spellEnd"/>
    </w:p>
    <w:p w:rsidR="007C6584" w:rsidRDefault="00F11A85" w:rsidP="0009787F">
      <w:pPr>
        <w:pStyle w:val="ListParagraph"/>
        <w:tabs>
          <w:tab w:val="left" w:pos="1134"/>
          <w:tab w:val="left" w:pos="1701"/>
        </w:tabs>
        <w:spacing w:line="480" w:lineRule="auto"/>
        <w:ind w:left="426"/>
        <w:jc w:val="both"/>
        <w:rPr>
          <w:rFonts w:ascii="Arial" w:hAnsi="Arial" w:cs="Arial"/>
        </w:rPr>
      </w:pPr>
      <w:r w:rsidRPr="00FC6676">
        <w:rPr>
          <w:rFonts w:ascii="Arial" w:hAnsi="Arial" w:cs="Arial"/>
        </w:rPr>
        <w:tab/>
      </w:r>
      <w:proofErr w:type="spellStart"/>
      <w:r w:rsidR="007C6584" w:rsidRPr="00FC6676">
        <w:rPr>
          <w:rFonts w:ascii="Arial" w:hAnsi="Arial" w:cs="Arial"/>
        </w:rPr>
        <w:t>Berikut</w:t>
      </w:r>
      <w:proofErr w:type="spellEnd"/>
      <w:r w:rsidR="007C6584" w:rsidRPr="00FC6676">
        <w:rPr>
          <w:rFonts w:ascii="Arial" w:hAnsi="Arial" w:cs="Arial"/>
        </w:rPr>
        <w:t xml:space="preserve"> </w:t>
      </w:r>
      <w:proofErr w:type="spellStart"/>
      <w:r w:rsidR="007C6584" w:rsidRPr="00FC6676">
        <w:rPr>
          <w:rFonts w:ascii="Arial" w:hAnsi="Arial" w:cs="Arial"/>
        </w:rPr>
        <w:t>ini</w:t>
      </w:r>
      <w:proofErr w:type="spellEnd"/>
      <w:r w:rsidR="007C6584" w:rsidRPr="00FC6676">
        <w:rPr>
          <w:rFonts w:ascii="Arial" w:hAnsi="Arial" w:cs="Arial"/>
        </w:rPr>
        <w:t xml:space="preserve"> </w:t>
      </w:r>
      <w:proofErr w:type="spellStart"/>
      <w:r w:rsidR="007C6584" w:rsidRPr="00FC6676">
        <w:rPr>
          <w:rFonts w:ascii="Arial" w:hAnsi="Arial" w:cs="Arial"/>
        </w:rPr>
        <w:t>akan</w:t>
      </w:r>
      <w:proofErr w:type="spellEnd"/>
      <w:r w:rsidR="007C6584" w:rsidRPr="00FC6676">
        <w:rPr>
          <w:rFonts w:ascii="Arial" w:hAnsi="Arial" w:cs="Arial"/>
        </w:rPr>
        <w:t xml:space="preserve"> </w:t>
      </w:r>
      <w:proofErr w:type="spellStart"/>
      <w:r w:rsidR="007C6584" w:rsidRPr="00FC6676">
        <w:rPr>
          <w:rFonts w:ascii="Arial" w:hAnsi="Arial" w:cs="Arial"/>
        </w:rPr>
        <w:t>ditampilkan</w:t>
      </w:r>
      <w:proofErr w:type="spellEnd"/>
      <w:r w:rsidR="007C6584" w:rsidRPr="00FC6676">
        <w:rPr>
          <w:rFonts w:ascii="Arial" w:hAnsi="Arial" w:cs="Arial"/>
        </w:rPr>
        <w:t xml:space="preserve"> </w:t>
      </w:r>
      <w:proofErr w:type="spellStart"/>
      <w:r w:rsidR="007C6584" w:rsidRPr="00FC6676">
        <w:rPr>
          <w:rFonts w:ascii="Arial" w:hAnsi="Arial" w:cs="Arial"/>
        </w:rPr>
        <w:t>p</w:t>
      </w:r>
      <w:r w:rsidR="0015243E" w:rsidRPr="00FC6676">
        <w:rPr>
          <w:rFonts w:ascii="Arial" w:hAnsi="Arial" w:cs="Arial"/>
        </w:rPr>
        <w:t>enelitian</w:t>
      </w:r>
      <w:proofErr w:type="spellEnd"/>
      <w:r w:rsidR="0015243E" w:rsidRPr="00FC6676">
        <w:rPr>
          <w:rFonts w:ascii="Arial" w:hAnsi="Arial" w:cs="Arial"/>
        </w:rPr>
        <w:t xml:space="preserve"> yang </w:t>
      </w:r>
      <w:proofErr w:type="spellStart"/>
      <w:r w:rsidRPr="00FC6676">
        <w:rPr>
          <w:rFonts w:ascii="Arial" w:hAnsi="Arial" w:cs="Arial"/>
        </w:rPr>
        <w:t>telah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dil</w:t>
      </w:r>
      <w:r w:rsidR="00CF1245">
        <w:rPr>
          <w:rFonts w:ascii="Arial" w:hAnsi="Arial" w:cs="Arial"/>
        </w:rPr>
        <w:t>akukan</w:t>
      </w:r>
      <w:proofErr w:type="spellEnd"/>
      <w:r w:rsidR="00CF1245">
        <w:rPr>
          <w:rFonts w:ascii="Arial" w:hAnsi="Arial" w:cs="Arial"/>
        </w:rPr>
        <w:t xml:space="preserve"> oleh </w:t>
      </w:r>
      <w:proofErr w:type="spellStart"/>
      <w:r w:rsidR="00CF1245">
        <w:rPr>
          <w:rFonts w:ascii="Arial" w:hAnsi="Arial" w:cs="Arial"/>
        </w:rPr>
        <w:t>peneliti</w:t>
      </w:r>
      <w:proofErr w:type="spellEnd"/>
      <w:r w:rsidR="00CF1245">
        <w:rPr>
          <w:rFonts w:ascii="Arial" w:hAnsi="Arial" w:cs="Arial"/>
        </w:rPr>
        <w:t xml:space="preserve"> </w:t>
      </w:r>
      <w:proofErr w:type="spellStart"/>
      <w:r w:rsidR="00CF1245">
        <w:rPr>
          <w:rFonts w:ascii="Arial" w:hAnsi="Arial" w:cs="Arial"/>
        </w:rPr>
        <w:t>sebelumnya</w:t>
      </w:r>
      <w:proofErr w:type="spellEnd"/>
      <w:r w:rsidR="00CF1245">
        <w:rPr>
          <w:rFonts w:ascii="Arial" w:hAnsi="Arial" w:cs="Arial"/>
        </w:rPr>
        <w:t xml:space="preserve"> yang </w:t>
      </w:r>
      <w:proofErr w:type="spellStart"/>
      <w:r w:rsidR="00CF1245">
        <w:rPr>
          <w:rFonts w:ascii="Arial" w:hAnsi="Arial" w:cs="Arial"/>
        </w:rPr>
        <w:t>ditampilkan</w:t>
      </w:r>
      <w:proofErr w:type="spellEnd"/>
      <w:r w:rsidR="00CF1245">
        <w:rPr>
          <w:rFonts w:ascii="Arial" w:hAnsi="Arial" w:cs="Arial"/>
        </w:rPr>
        <w:t xml:space="preserve"> </w:t>
      </w:r>
      <w:proofErr w:type="spellStart"/>
      <w:r w:rsidR="00CF1245">
        <w:rPr>
          <w:rFonts w:ascii="Arial" w:hAnsi="Arial" w:cs="Arial"/>
        </w:rPr>
        <w:t>dalam</w:t>
      </w:r>
      <w:proofErr w:type="spellEnd"/>
      <w:r w:rsidR="00CF1245">
        <w:rPr>
          <w:rFonts w:ascii="Arial" w:hAnsi="Arial" w:cs="Arial"/>
        </w:rPr>
        <w:t xml:space="preserve"> </w:t>
      </w:r>
      <w:proofErr w:type="spellStart"/>
      <w:r w:rsidR="00CF1245">
        <w:rPr>
          <w:rFonts w:ascii="Arial" w:hAnsi="Arial" w:cs="Arial"/>
        </w:rPr>
        <w:t>ben</w:t>
      </w:r>
      <w:r w:rsidRPr="00FC6676">
        <w:rPr>
          <w:rFonts w:ascii="Arial" w:hAnsi="Arial" w:cs="Arial"/>
        </w:rPr>
        <w:t>tuk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proofErr w:type="gramStart"/>
      <w:r w:rsidRPr="00FC6676">
        <w:rPr>
          <w:rFonts w:ascii="Arial" w:hAnsi="Arial" w:cs="Arial"/>
        </w:rPr>
        <w:t>tabel</w:t>
      </w:r>
      <w:proofErr w:type="spellEnd"/>
      <w:r w:rsidRPr="00FC6676">
        <w:rPr>
          <w:rFonts w:ascii="Arial" w:hAnsi="Arial" w:cs="Arial"/>
        </w:rPr>
        <w:t xml:space="preserve"> :</w:t>
      </w:r>
      <w:proofErr w:type="gramEnd"/>
    </w:p>
    <w:p w:rsidR="005178EC" w:rsidRDefault="005178EC" w:rsidP="005178EC">
      <w:pPr>
        <w:pStyle w:val="ListParagraph"/>
        <w:tabs>
          <w:tab w:val="left" w:pos="1701"/>
        </w:tabs>
        <w:spacing w:line="480" w:lineRule="auto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Tabel</w:t>
      </w:r>
      <w:proofErr w:type="spellEnd"/>
      <w:r>
        <w:rPr>
          <w:rFonts w:ascii="Arial" w:hAnsi="Arial" w:cs="Arial"/>
        </w:rPr>
        <w:t xml:space="preserve"> 2.1</w:t>
      </w:r>
    </w:p>
    <w:p w:rsidR="00971991" w:rsidRPr="00FC6676" w:rsidRDefault="00971991" w:rsidP="005178EC">
      <w:pPr>
        <w:pStyle w:val="ListParagraph"/>
        <w:tabs>
          <w:tab w:val="left" w:pos="1701"/>
        </w:tabs>
        <w:spacing w:line="480" w:lineRule="auto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Terdahulu</w:t>
      </w:r>
      <w:proofErr w:type="spellEnd"/>
    </w:p>
    <w:tbl>
      <w:tblPr>
        <w:tblStyle w:val="TableGrid"/>
        <w:tblW w:w="779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1559"/>
        <w:gridCol w:w="1843"/>
      </w:tblGrid>
      <w:tr w:rsidR="001C53AE" w:rsidRPr="00FC6676" w:rsidTr="001C53AE">
        <w:trPr>
          <w:trHeight w:val="65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C53AE" w:rsidRPr="00FC6676" w:rsidRDefault="001C53AE" w:rsidP="001C53AE">
            <w:pPr>
              <w:pStyle w:val="ListParagraph"/>
              <w:tabs>
                <w:tab w:val="left" w:pos="1701"/>
              </w:tabs>
              <w:ind w:left="0"/>
              <w:jc w:val="center"/>
              <w:rPr>
                <w:rFonts w:ascii="Arial" w:hAnsi="Arial" w:cs="Arial"/>
              </w:rPr>
            </w:pPr>
            <w:r w:rsidRPr="00FC6676">
              <w:rPr>
                <w:rFonts w:ascii="Arial" w:hAnsi="Arial" w:cs="Arial"/>
              </w:rPr>
              <w:t>No.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C53AE" w:rsidRPr="00FC6676" w:rsidRDefault="001C53AE" w:rsidP="001C53AE">
            <w:pPr>
              <w:pStyle w:val="ListParagraph"/>
              <w:tabs>
                <w:tab w:val="left" w:pos="1701"/>
              </w:tabs>
              <w:ind w:left="0"/>
              <w:jc w:val="center"/>
              <w:rPr>
                <w:rFonts w:ascii="Arial" w:hAnsi="Arial" w:cs="Arial"/>
              </w:rPr>
            </w:pPr>
            <w:r w:rsidRPr="00FC6676">
              <w:rPr>
                <w:rFonts w:ascii="Arial" w:hAnsi="Arial" w:cs="Arial"/>
              </w:rPr>
              <w:t xml:space="preserve">Nama dan </w:t>
            </w:r>
            <w:proofErr w:type="spellStart"/>
            <w:r w:rsidRPr="00FC6676">
              <w:rPr>
                <w:rFonts w:ascii="Arial" w:hAnsi="Arial" w:cs="Arial"/>
              </w:rPr>
              <w:t>Tahun</w:t>
            </w:r>
            <w:proofErr w:type="spellEnd"/>
            <w:r w:rsidRPr="00FC6676">
              <w:rPr>
                <w:rFonts w:ascii="Arial" w:hAnsi="Arial" w:cs="Arial"/>
              </w:rPr>
              <w:t xml:space="preserve"> </w:t>
            </w:r>
            <w:proofErr w:type="spellStart"/>
            <w:r w:rsidRPr="00FC6676">
              <w:rPr>
                <w:rFonts w:ascii="Arial" w:hAnsi="Arial" w:cs="Arial"/>
              </w:rPr>
              <w:t>Penelitian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53AE" w:rsidRPr="00FC6676" w:rsidRDefault="001C53AE" w:rsidP="001C53AE">
            <w:pPr>
              <w:pStyle w:val="ListParagraph"/>
              <w:tabs>
                <w:tab w:val="left" w:pos="1701"/>
              </w:tabs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FC6676">
              <w:rPr>
                <w:rFonts w:ascii="Arial" w:hAnsi="Arial" w:cs="Arial"/>
              </w:rPr>
              <w:t>Judul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C53AE" w:rsidRPr="00FC6676" w:rsidRDefault="001C53AE" w:rsidP="001C53AE">
            <w:pPr>
              <w:pStyle w:val="ListParagraph"/>
              <w:tabs>
                <w:tab w:val="left" w:pos="1701"/>
              </w:tabs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FC6676">
              <w:rPr>
                <w:rFonts w:ascii="Arial" w:hAnsi="Arial" w:cs="Arial"/>
              </w:rPr>
              <w:t>variabel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53AE" w:rsidRPr="00FC6676" w:rsidRDefault="001C53AE" w:rsidP="001C53AE">
            <w:pPr>
              <w:pStyle w:val="ListParagraph"/>
              <w:tabs>
                <w:tab w:val="left" w:pos="1701"/>
              </w:tabs>
              <w:ind w:left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ModelAnalisis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 w:rsidRPr="00FC6676">
              <w:rPr>
                <w:rFonts w:ascii="Arial" w:hAnsi="Arial" w:cs="Arial"/>
              </w:rPr>
              <w:t>hasil</w:t>
            </w:r>
            <w:proofErr w:type="spellEnd"/>
          </w:p>
        </w:tc>
      </w:tr>
      <w:tr w:rsidR="001C53AE" w:rsidRPr="00FC6676" w:rsidTr="001C53AE">
        <w:tc>
          <w:tcPr>
            <w:tcW w:w="567" w:type="dxa"/>
            <w:tcBorders>
              <w:top w:val="single" w:sz="4" w:space="0" w:color="auto"/>
            </w:tcBorders>
          </w:tcPr>
          <w:p w:rsidR="001C53AE" w:rsidRPr="00FC6676" w:rsidRDefault="001C53AE" w:rsidP="001C53AE">
            <w:pPr>
              <w:pStyle w:val="ListParagraph"/>
              <w:tabs>
                <w:tab w:val="left" w:pos="1701"/>
              </w:tabs>
              <w:ind w:left="0"/>
              <w:jc w:val="center"/>
              <w:rPr>
                <w:rFonts w:ascii="Arial" w:hAnsi="Arial" w:cs="Arial"/>
              </w:rPr>
            </w:pPr>
            <w:r w:rsidRPr="00FC6676">
              <w:rPr>
                <w:rFonts w:ascii="Arial" w:hAnsi="Arial" w:cs="Arial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C53AE" w:rsidRPr="00FC6676" w:rsidRDefault="001C53AE" w:rsidP="001C53AE">
            <w:pPr>
              <w:pStyle w:val="ListParagraph"/>
              <w:tabs>
                <w:tab w:val="left" w:pos="1701"/>
              </w:tabs>
              <w:ind w:left="0"/>
              <w:jc w:val="both"/>
              <w:rPr>
                <w:rFonts w:ascii="Arial" w:hAnsi="Arial" w:cs="Arial"/>
              </w:rPr>
            </w:pPr>
            <w:r w:rsidRPr="00FC6676">
              <w:rPr>
                <w:rFonts w:ascii="Arial" w:hAnsi="Arial" w:cs="Arial"/>
              </w:rPr>
              <w:t xml:space="preserve">Orchid </w:t>
            </w:r>
            <w:proofErr w:type="spellStart"/>
            <w:r w:rsidRPr="00FC6676">
              <w:rPr>
                <w:rFonts w:ascii="Arial" w:hAnsi="Arial" w:cs="Arial"/>
              </w:rPr>
              <w:t>Gobenvy</w:t>
            </w:r>
            <w:proofErr w:type="spellEnd"/>
          </w:p>
          <w:p w:rsidR="001C53AE" w:rsidRPr="00FC6676" w:rsidRDefault="001C53AE" w:rsidP="001C53AE">
            <w:pPr>
              <w:pStyle w:val="ListParagraph"/>
              <w:tabs>
                <w:tab w:val="left" w:pos="1701"/>
              </w:tabs>
              <w:ind w:left="0"/>
              <w:jc w:val="both"/>
              <w:rPr>
                <w:rFonts w:ascii="Arial" w:hAnsi="Arial" w:cs="Arial"/>
              </w:rPr>
            </w:pPr>
            <w:proofErr w:type="gramStart"/>
            <w:r w:rsidRPr="00FC6676">
              <w:rPr>
                <w:rFonts w:ascii="Arial" w:hAnsi="Arial" w:cs="Arial"/>
              </w:rPr>
              <w:t>( 2009</w:t>
            </w:r>
            <w:proofErr w:type="gramEnd"/>
            <w:r w:rsidRPr="00FC6676">
              <w:rPr>
                <w:rFonts w:ascii="Arial" w:hAnsi="Arial" w:cs="Arial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C53AE" w:rsidRPr="00FC6676" w:rsidRDefault="001C53AE" w:rsidP="001C53AE">
            <w:pPr>
              <w:pStyle w:val="ListParagraph"/>
              <w:tabs>
                <w:tab w:val="left" w:pos="1701"/>
              </w:tabs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</w:t>
            </w:r>
            <w:r w:rsidRPr="00FC6676">
              <w:rPr>
                <w:rFonts w:ascii="Arial" w:hAnsi="Arial" w:cs="Arial"/>
              </w:rPr>
              <w:t>en</w:t>
            </w:r>
            <w:r>
              <w:rPr>
                <w:rFonts w:ascii="Arial" w:hAnsi="Arial" w:cs="Arial"/>
              </w:rPr>
              <w:t>garuh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</w:rPr>
              <w:t>Profitabilitas,F</w:t>
            </w:r>
            <w:r w:rsidRPr="00FC6676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nancial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Leverage dan </w:t>
            </w:r>
            <w:proofErr w:type="spellStart"/>
            <w:r>
              <w:rPr>
                <w:rFonts w:ascii="Arial" w:hAnsi="Arial" w:cs="Arial"/>
              </w:rPr>
              <w:t>Ukuran</w:t>
            </w:r>
            <w:proofErr w:type="spellEnd"/>
            <w:r>
              <w:rPr>
                <w:rFonts w:ascii="Arial" w:hAnsi="Arial" w:cs="Arial"/>
              </w:rPr>
              <w:t xml:space="preserve"> Perusahaan </w:t>
            </w:r>
            <w:proofErr w:type="spellStart"/>
            <w:r>
              <w:rPr>
                <w:rFonts w:ascii="Arial" w:hAnsi="Arial" w:cs="Arial"/>
              </w:rPr>
              <w:t>Terhadap</w:t>
            </w:r>
            <w:proofErr w:type="spellEnd"/>
            <w:r>
              <w:rPr>
                <w:rFonts w:ascii="Arial" w:hAnsi="Arial" w:cs="Arial"/>
              </w:rPr>
              <w:t xml:space="preserve"> Financial Distress Pada Perusahaan </w:t>
            </w:r>
            <w:proofErr w:type="spellStart"/>
            <w:r>
              <w:rPr>
                <w:rFonts w:ascii="Arial" w:hAnsi="Arial" w:cs="Arial"/>
              </w:rPr>
              <w:t>Manufaktur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T</w:t>
            </w:r>
            <w:r w:rsidRPr="00FC6676">
              <w:rPr>
                <w:rFonts w:ascii="Arial" w:hAnsi="Arial" w:cs="Arial"/>
              </w:rPr>
              <w:t>er</w:t>
            </w:r>
            <w:r>
              <w:rPr>
                <w:rFonts w:ascii="Arial" w:hAnsi="Arial" w:cs="Arial"/>
              </w:rPr>
              <w:t>daftar</w:t>
            </w:r>
            <w:proofErr w:type="spellEnd"/>
            <w:r>
              <w:rPr>
                <w:rFonts w:ascii="Arial" w:hAnsi="Arial" w:cs="Arial"/>
              </w:rPr>
              <w:t xml:space="preserve"> di Bursa </w:t>
            </w:r>
            <w:proofErr w:type="spellStart"/>
            <w:r>
              <w:rPr>
                <w:rFonts w:ascii="Arial" w:hAnsi="Arial" w:cs="Arial"/>
              </w:rPr>
              <w:t>Efek</w:t>
            </w:r>
            <w:proofErr w:type="spellEnd"/>
            <w:r>
              <w:rPr>
                <w:rFonts w:ascii="Arial" w:hAnsi="Arial" w:cs="Arial"/>
              </w:rPr>
              <w:t xml:space="preserve"> Indonesia </w:t>
            </w:r>
            <w:proofErr w:type="spellStart"/>
            <w:r>
              <w:rPr>
                <w:rFonts w:ascii="Arial" w:hAnsi="Arial" w:cs="Arial"/>
              </w:rPr>
              <w:t>T</w:t>
            </w:r>
            <w:r w:rsidRPr="00FC6676">
              <w:rPr>
                <w:rFonts w:ascii="Arial" w:hAnsi="Arial" w:cs="Arial"/>
              </w:rPr>
              <w:t>ahun</w:t>
            </w:r>
            <w:proofErr w:type="spellEnd"/>
            <w:r w:rsidRPr="00FC6676">
              <w:rPr>
                <w:rFonts w:ascii="Arial" w:hAnsi="Arial" w:cs="Arial"/>
              </w:rPr>
              <w:t xml:space="preserve"> 2009-2011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C53AE" w:rsidRPr="00FC6676" w:rsidRDefault="001C53AE" w:rsidP="001C53AE">
            <w:pPr>
              <w:pStyle w:val="ListParagraph"/>
              <w:tabs>
                <w:tab w:val="left" w:pos="1701"/>
              </w:tabs>
              <w:ind w:left="0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P</w:t>
            </w:r>
            <w:r w:rsidRPr="00FC6676">
              <w:rPr>
                <w:rFonts w:ascii="Arial" w:hAnsi="Arial" w:cs="Arial"/>
              </w:rPr>
              <w:t>rofitabilitas,</w:t>
            </w:r>
            <w:r>
              <w:rPr>
                <w:rFonts w:ascii="Arial" w:hAnsi="Arial" w:cs="Arial"/>
              </w:rPr>
              <w:t>Financial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</w:t>
            </w:r>
            <w:r w:rsidRPr="00FC6676">
              <w:rPr>
                <w:rFonts w:ascii="Arial" w:hAnsi="Arial" w:cs="Arial"/>
              </w:rPr>
              <w:t>everage</w:t>
            </w:r>
            <w:r>
              <w:rPr>
                <w:rFonts w:ascii="Arial" w:hAnsi="Arial" w:cs="Arial"/>
              </w:rPr>
              <w:t>,Ukuran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</w:t>
            </w:r>
            <w:r w:rsidRPr="00FC6676">
              <w:rPr>
                <w:rFonts w:ascii="Arial" w:hAnsi="Arial" w:cs="Arial"/>
              </w:rPr>
              <w:t>er</w:t>
            </w:r>
            <w:r>
              <w:rPr>
                <w:rFonts w:ascii="Arial" w:hAnsi="Arial" w:cs="Arial"/>
              </w:rPr>
              <w:t>usahaan,Financial</w:t>
            </w:r>
            <w:proofErr w:type="spellEnd"/>
            <w:r>
              <w:rPr>
                <w:rFonts w:ascii="Arial" w:hAnsi="Arial" w:cs="Arial"/>
              </w:rPr>
              <w:t xml:space="preserve"> D</w:t>
            </w:r>
            <w:r w:rsidRPr="00FC6676">
              <w:rPr>
                <w:rFonts w:ascii="Arial" w:hAnsi="Arial" w:cs="Arial"/>
              </w:rPr>
              <w:t>istress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C53AE" w:rsidRDefault="001C53AE" w:rsidP="001C53AE">
            <w:pPr>
              <w:pStyle w:val="ListParagraph"/>
              <w:tabs>
                <w:tab w:val="left" w:pos="1701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Model </w:t>
            </w:r>
            <w:proofErr w:type="spellStart"/>
            <w:r>
              <w:rPr>
                <w:rFonts w:ascii="Arial" w:hAnsi="Arial" w:cs="Arial"/>
              </w:rPr>
              <w:t>regresi</w:t>
            </w:r>
            <w:proofErr w:type="spellEnd"/>
            <w:r>
              <w:rPr>
                <w:rFonts w:ascii="Arial" w:hAnsi="Arial" w:cs="Arial"/>
              </w:rPr>
              <w:t xml:space="preserve"> logistic.</w:t>
            </w:r>
          </w:p>
          <w:p w:rsidR="001C53AE" w:rsidRPr="00FC6676" w:rsidRDefault="001C53AE" w:rsidP="001C53AE">
            <w:pPr>
              <w:pStyle w:val="ListParagraph"/>
              <w:tabs>
                <w:tab w:val="left" w:pos="1701"/>
              </w:tabs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</w:t>
            </w:r>
            <w:r w:rsidRPr="00FC6676">
              <w:rPr>
                <w:rFonts w:ascii="Arial" w:hAnsi="Arial" w:cs="Arial"/>
              </w:rPr>
              <w:t>rofitabilitas</w:t>
            </w:r>
            <w:proofErr w:type="spellEnd"/>
            <w:r w:rsidRPr="00FC6676">
              <w:rPr>
                <w:rFonts w:ascii="Arial" w:hAnsi="Arial" w:cs="Arial"/>
              </w:rPr>
              <w:t xml:space="preserve"> dan</w:t>
            </w:r>
            <w:r>
              <w:rPr>
                <w:rFonts w:ascii="Arial" w:hAnsi="Arial" w:cs="Arial"/>
              </w:rPr>
              <w:t xml:space="preserve"> Financial L</w:t>
            </w:r>
            <w:r w:rsidRPr="00FC6676">
              <w:rPr>
                <w:rFonts w:ascii="Arial" w:hAnsi="Arial" w:cs="Arial"/>
              </w:rPr>
              <w:t xml:space="preserve">everage </w:t>
            </w:r>
            <w:proofErr w:type="spellStart"/>
            <w:r w:rsidRPr="00FC6676">
              <w:rPr>
                <w:rFonts w:ascii="Arial" w:hAnsi="Arial" w:cs="Arial"/>
              </w:rPr>
              <w:t>berpengaruh</w:t>
            </w:r>
            <w:proofErr w:type="spellEnd"/>
            <w:r w:rsidRPr="00FC6676">
              <w:rPr>
                <w:rFonts w:ascii="Arial" w:hAnsi="Arial" w:cs="Arial"/>
              </w:rPr>
              <w:t xml:space="preserve"> </w:t>
            </w:r>
            <w:proofErr w:type="spellStart"/>
            <w:r w:rsidRPr="00FC6676">
              <w:rPr>
                <w:rFonts w:ascii="Arial" w:hAnsi="Arial" w:cs="Arial"/>
              </w:rPr>
              <w:t>signifikan</w:t>
            </w:r>
            <w:proofErr w:type="spellEnd"/>
            <w:r w:rsidRPr="00FC6676">
              <w:rPr>
                <w:rFonts w:ascii="Arial" w:hAnsi="Arial" w:cs="Arial"/>
              </w:rPr>
              <w:t xml:space="preserve"> </w:t>
            </w:r>
            <w:proofErr w:type="spellStart"/>
            <w:r w:rsidRPr="00FC6676">
              <w:rPr>
                <w:rFonts w:ascii="Arial" w:hAnsi="Arial" w:cs="Arial"/>
              </w:rPr>
              <w:t>terhad</w:t>
            </w:r>
            <w:r>
              <w:rPr>
                <w:rFonts w:ascii="Arial" w:hAnsi="Arial" w:cs="Arial"/>
              </w:rPr>
              <w:t>ap</w:t>
            </w:r>
            <w:proofErr w:type="spellEnd"/>
            <w:r>
              <w:rPr>
                <w:rFonts w:ascii="Arial" w:hAnsi="Arial" w:cs="Arial"/>
              </w:rPr>
              <w:t xml:space="preserve"> financial </w:t>
            </w:r>
            <w:proofErr w:type="spellStart"/>
            <w:proofErr w:type="gramStart"/>
            <w:r>
              <w:rPr>
                <w:rFonts w:ascii="Arial" w:hAnsi="Arial" w:cs="Arial"/>
              </w:rPr>
              <w:t>distras.sedangkan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Ukuran</w:t>
            </w:r>
            <w:proofErr w:type="spellEnd"/>
            <w:r>
              <w:rPr>
                <w:rFonts w:ascii="Arial" w:hAnsi="Arial" w:cs="Arial"/>
              </w:rPr>
              <w:t xml:space="preserve"> P</w:t>
            </w:r>
            <w:r w:rsidRPr="00FC6676">
              <w:rPr>
                <w:rFonts w:ascii="Arial" w:hAnsi="Arial" w:cs="Arial"/>
              </w:rPr>
              <w:t xml:space="preserve">erusahaan </w:t>
            </w:r>
            <w:proofErr w:type="spellStart"/>
            <w:r w:rsidRPr="00FC6676">
              <w:rPr>
                <w:rFonts w:ascii="Arial" w:hAnsi="Arial" w:cs="Arial"/>
              </w:rPr>
              <w:t>tidak</w:t>
            </w:r>
            <w:proofErr w:type="spellEnd"/>
            <w:r w:rsidRPr="00FC6676">
              <w:rPr>
                <w:rFonts w:ascii="Arial" w:hAnsi="Arial" w:cs="Arial"/>
              </w:rPr>
              <w:t xml:space="preserve"> </w:t>
            </w:r>
            <w:proofErr w:type="spellStart"/>
            <w:r w:rsidRPr="00FC6676">
              <w:rPr>
                <w:rFonts w:ascii="Arial" w:hAnsi="Arial" w:cs="Arial"/>
              </w:rPr>
              <w:t>berpengaruh</w:t>
            </w:r>
            <w:proofErr w:type="spellEnd"/>
            <w:r w:rsidRPr="00FC6676">
              <w:rPr>
                <w:rFonts w:ascii="Arial" w:hAnsi="Arial" w:cs="Arial"/>
              </w:rPr>
              <w:t xml:space="preserve"> </w:t>
            </w:r>
            <w:proofErr w:type="spellStart"/>
            <w:r w:rsidRPr="00FC6676">
              <w:rPr>
                <w:rFonts w:ascii="Arial" w:hAnsi="Arial" w:cs="Arial"/>
              </w:rPr>
              <w:t>terhadap</w:t>
            </w:r>
            <w:proofErr w:type="spellEnd"/>
            <w:r w:rsidRPr="00FC6676">
              <w:rPr>
                <w:rFonts w:ascii="Arial" w:hAnsi="Arial" w:cs="Arial"/>
              </w:rPr>
              <w:t xml:space="preserve"> financial distress</w:t>
            </w:r>
          </w:p>
        </w:tc>
      </w:tr>
      <w:tr w:rsidR="001C53AE" w:rsidRPr="00FC6676" w:rsidTr="001C53AE">
        <w:tc>
          <w:tcPr>
            <w:tcW w:w="567" w:type="dxa"/>
            <w:tcBorders>
              <w:bottom w:val="single" w:sz="4" w:space="0" w:color="auto"/>
            </w:tcBorders>
          </w:tcPr>
          <w:p w:rsidR="001C53AE" w:rsidRPr="00FC6676" w:rsidRDefault="001C53AE" w:rsidP="001C53AE">
            <w:pPr>
              <w:pStyle w:val="ListParagraph"/>
              <w:tabs>
                <w:tab w:val="left" w:pos="1701"/>
              </w:tabs>
              <w:ind w:left="0"/>
              <w:jc w:val="both"/>
              <w:rPr>
                <w:rFonts w:ascii="Arial" w:hAnsi="Arial" w:cs="Arial"/>
              </w:rPr>
            </w:pPr>
            <w:r w:rsidRPr="00FC6676">
              <w:rPr>
                <w:rFonts w:ascii="Arial" w:hAnsi="Arial" w:cs="Arial"/>
              </w:rPr>
              <w:t>2.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C53AE" w:rsidRPr="00FC6676" w:rsidRDefault="001C53AE" w:rsidP="001C53AE">
            <w:pPr>
              <w:pStyle w:val="ListParagraph"/>
              <w:tabs>
                <w:tab w:val="left" w:pos="1701"/>
              </w:tabs>
              <w:ind w:left="0"/>
              <w:rPr>
                <w:rFonts w:ascii="Arial" w:hAnsi="Arial" w:cs="Arial"/>
              </w:rPr>
            </w:pPr>
            <w:proofErr w:type="spellStart"/>
            <w:r w:rsidRPr="00FC6676">
              <w:rPr>
                <w:rFonts w:ascii="Arial" w:hAnsi="Arial" w:cs="Arial"/>
              </w:rPr>
              <w:t>Verani</w:t>
            </w:r>
            <w:proofErr w:type="spellEnd"/>
            <w:r w:rsidRPr="00FC6676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FC6676">
              <w:rPr>
                <w:rFonts w:ascii="Arial" w:hAnsi="Arial" w:cs="Arial"/>
              </w:rPr>
              <w:t>Carolina,Elyzabeth</w:t>
            </w:r>
            <w:proofErr w:type="spellEnd"/>
            <w:proofErr w:type="gramEnd"/>
            <w:r w:rsidRPr="00FC6676">
              <w:rPr>
                <w:rFonts w:ascii="Arial" w:hAnsi="Arial" w:cs="Arial"/>
              </w:rPr>
              <w:t xml:space="preserve"> I. </w:t>
            </w:r>
            <w:proofErr w:type="spellStart"/>
            <w:r w:rsidRPr="00FC6676">
              <w:rPr>
                <w:rFonts w:ascii="Arial" w:hAnsi="Arial" w:cs="Arial"/>
              </w:rPr>
              <w:t>Marpaung</w:t>
            </w:r>
            <w:proofErr w:type="spellEnd"/>
            <w:r w:rsidRPr="00FC6676">
              <w:rPr>
                <w:rFonts w:ascii="Arial" w:hAnsi="Arial" w:cs="Arial"/>
              </w:rPr>
              <w:t xml:space="preserve"> dan Derry </w:t>
            </w:r>
            <w:proofErr w:type="spellStart"/>
            <w:r w:rsidRPr="00FC6676">
              <w:rPr>
                <w:rFonts w:ascii="Arial" w:hAnsi="Arial" w:cs="Arial"/>
              </w:rPr>
              <w:t>Pratama</w:t>
            </w:r>
            <w:proofErr w:type="spellEnd"/>
            <w:r w:rsidRPr="00FC6676">
              <w:rPr>
                <w:rFonts w:ascii="Arial" w:hAnsi="Arial" w:cs="Arial"/>
              </w:rPr>
              <w:t>(2017)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C53AE" w:rsidRPr="00FC6676" w:rsidRDefault="001C53AE" w:rsidP="001C53AE">
            <w:pPr>
              <w:pStyle w:val="ListParagraph"/>
              <w:tabs>
                <w:tab w:val="left" w:pos="1701"/>
              </w:tabs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Analisis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Rasio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Keuangan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Untuk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Memprediksikan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Kondisi</w:t>
            </w:r>
            <w:proofErr w:type="spellEnd"/>
            <w:r>
              <w:rPr>
                <w:rFonts w:ascii="Arial" w:hAnsi="Arial" w:cs="Arial"/>
              </w:rPr>
              <w:t xml:space="preserve"> Financial Distress (Study </w:t>
            </w:r>
            <w:proofErr w:type="spellStart"/>
            <w:r>
              <w:rPr>
                <w:rFonts w:ascii="Arial" w:hAnsi="Arial" w:cs="Arial"/>
              </w:rPr>
              <w:t>Empiris</w:t>
            </w:r>
            <w:proofErr w:type="spellEnd"/>
            <w:r>
              <w:rPr>
                <w:rFonts w:ascii="Arial" w:hAnsi="Arial" w:cs="Arial"/>
              </w:rPr>
              <w:t xml:space="preserve"> P</w:t>
            </w:r>
            <w:r w:rsidRPr="00FC6676">
              <w:rPr>
                <w:rFonts w:ascii="Arial" w:hAnsi="Arial" w:cs="Arial"/>
              </w:rPr>
              <w:t xml:space="preserve">ada </w:t>
            </w:r>
            <w:r>
              <w:rPr>
                <w:rFonts w:ascii="Arial" w:hAnsi="Arial" w:cs="Arial"/>
              </w:rPr>
              <w:t xml:space="preserve">Perusahaan </w:t>
            </w:r>
            <w:proofErr w:type="spellStart"/>
            <w:r>
              <w:rPr>
                <w:rFonts w:ascii="Arial" w:hAnsi="Arial" w:cs="Arial"/>
              </w:rPr>
              <w:t>Manufaktur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T</w:t>
            </w:r>
            <w:r w:rsidRPr="00FC6676">
              <w:rPr>
                <w:rFonts w:ascii="Arial" w:hAnsi="Arial" w:cs="Arial"/>
              </w:rPr>
              <w:t>er</w:t>
            </w:r>
            <w:r>
              <w:rPr>
                <w:rFonts w:ascii="Arial" w:hAnsi="Arial" w:cs="Arial"/>
              </w:rPr>
              <w:t>daftar</w:t>
            </w:r>
            <w:proofErr w:type="spellEnd"/>
            <w:r>
              <w:rPr>
                <w:rFonts w:ascii="Arial" w:hAnsi="Arial" w:cs="Arial"/>
              </w:rPr>
              <w:t xml:space="preserve"> di Bursa </w:t>
            </w:r>
            <w:proofErr w:type="spellStart"/>
            <w:r>
              <w:rPr>
                <w:rFonts w:ascii="Arial" w:hAnsi="Arial" w:cs="Arial"/>
              </w:rPr>
              <w:t>Efek</w:t>
            </w:r>
            <w:proofErr w:type="spellEnd"/>
            <w:r>
              <w:rPr>
                <w:rFonts w:ascii="Arial" w:hAnsi="Arial" w:cs="Arial"/>
              </w:rPr>
              <w:t xml:space="preserve"> Indonesia </w:t>
            </w:r>
            <w:proofErr w:type="spellStart"/>
            <w:r>
              <w:rPr>
                <w:rFonts w:ascii="Arial" w:hAnsi="Arial" w:cs="Arial"/>
              </w:rPr>
              <w:t>P</w:t>
            </w:r>
            <w:r w:rsidRPr="00FC6676">
              <w:rPr>
                <w:rFonts w:ascii="Arial" w:hAnsi="Arial" w:cs="Arial"/>
              </w:rPr>
              <w:t>eriode</w:t>
            </w:r>
            <w:proofErr w:type="spellEnd"/>
            <w:r w:rsidRPr="00FC6676">
              <w:rPr>
                <w:rFonts w:ascii="Arial" w:hAnsi="Arial" w:cs="Arial"/>
              </w:rPr>
              <w:t xml:space="preserve"> 2014-2015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C53AE" w:rsidRPr="00FC6676" w:rsidRDefault="001C53AE" w:rsidP="001C53AE">
            <w:pPr>
              <w:pStyle w:val="ListParagraph"/>
              <w:tabs>
                <w:tab w:val="left" w:pos="1701"/>
              </w:tabs>
              <w:ind w:left="0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FC6676">
              <w:rPr>
                <w:rFonts w:ascii="Arial" w:hAnsi="Arial" w:cs="Arial"/>
              </w:rPr>
              <w:t>Likuidit</w:t>
            </w:r>
            <w:r>
              <w:rPr>
                <w:rFonts w:ascii="Arial" w:hAnsi="Arial" w:cs="Arial"/>
              </w:rPr>
              <w:t>as,Leverage</w:t>
            </w:r>
            <w:proofErr w:type="gramEnd"/>
            <w:r>
              <w:rPr>
                <w:rFonts w:ascii="Arial" w:hAnsi="Arial" w:cs="Arial"/>
              </w:rPr>
              <w:t>,Profitabilitas,Arus</w:t>
            </w:r>
            <w:proofErr w:type="spellEnd"/>
            <w:r>
              <w:rPr>
                <w:rFonts w:ascii="Arial" w:hAnsi="Arial" w:cs="Arial"/>
              </w:rPr>
              <w:t xml:space="preserve"> Kas </w:t>
            </w:r>
            <w:proofErr w:type="spellStart"/>
            <w:r>
              <w:rPr>
                <w:rFonts w:ascii="Arial" w:hAnsi="Arial" w:cs="Arial"/>
              </w:rPr>
              <w:t>Operasi,Fi</w:t>
            </w:r>
            <w:r w:rsidRPr="00FC6676">
              <w:rPr>
                <w:rFonts w:ascii="Arial" w:hAnsi="Arial" w:cs="Arial"/>
              </w:rPr>
              <w:t>nancial</w:t>
            </w:r>
            <w:proofErr w:type="spellEnd"/>
            <w:r w:rsidRPr="00FC6676">
              <w:rPr>
                <w:rFonts w:ascii="Arial" w:hAnsi="Arial" w:cs="Arial"/>
              </w:rPr>
              <w:t xml:space="preserve"> distress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C53AE" w:rsidRDefault="001C53AE" w:rsidP="001C53AE">
            <w:pPr>
              <w:pStyle w:val="ListParagraph"/>
              <w:tabs>
                <w:tab w:val="left" w:pos="1701"/>
              </w:tabs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Goodness Fit Model</w:t>
            </w:r>
          </w:p>
          <w:p w:rsidR="001C53AE" w:rsidRDefault="001C53AE" w:rsidP="001C53AE">
            <w:pPr>
              <w:pStyle w:val="ListParagraph"/>
              <w:tabs>
                <w:tab w:val="left" w:pos="1701"/>
              </w:tabs>
              <w:ind w:left="0"/>
              <w:jc w:val="both"/>
              <w:rPr>
                <w:rFonts w:ascii="Arial" w:hAnsi="Arial" w:cs="Arial"/>
              </w:rPr>
            </w:pPr>
          </w:p>
          <w:p w:rsidR="001C53AE" w:rsidRPr="00FC6676" w:rsidRDefault="001C53AE" w:rsidP="001C53AE">
            <w:pPr>
              <w:pStyle w:val="ListParagraph"/>
              <w:tabs>
                <w:tab w:val="left" w:pos="1701"/>
              </w:tabs>
              <w:ind w:left="0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FC6676">
              <w:rPr>
                <w:rFonts w:ascii="Arial" w:hAnsi="Arial" w:cs="Arial"/>
              </w:rPr>
              <w:t>Likuiditas,leverage</w:t>
            </w:r>
            <w:proofErr w:type="spellEnd"/>
            <w:proofErr w:type="gramEnd"/>
            <w:r w:rsidRPr="00FC6676">
              <w:rPr>
                <w:rFonts w:ascii="Arial" w:hAnsi="Arial" w:cs="Arial"/>
              </w:rPr>
              <w:t xml:space="preserve"> dan </w:t>
            </w:r>
            <w:proofErr w:type="spellStart"/>
            <w:r w:rsidRPr="00FC6676">
              <w:rPr>
                <w:rFonts w:ascii="Arial" w:hAnsi="Arial" w:cs="Arial"/>
              </w:rPr>
              <w:t>arus</w:t>
            </w:r>
            <w:proofErr w:type="spellEnd"/>
            <w:r w:rsidRPr="00FC6676">
              <w:rPr>
                <w:rFonts w:ascii="Arial" w:hAnsi="Arial" w:cs="Arial"/>
              </w:rPr>
              <w:t xml:space="preserve"> kas </w:t>
            </w:r>
            <w:proofErr w:type="spellStart"/>
            <w:r w:rsidRPr="00FC6676">
              <w:rPr>
                <w:rFonts w:ascii="Arial" w:hAnsi="Arial" w:cs="Arial"/>
              </w:rPr>
              <w:t>operasional</w:t>
            </w:r>
            <w:proofErr w:type="spellEnd"/>
            <w:r w:rsidRPr="00FC6676">
              <w:rPr>
                <w:rFonts w:ascii="Arial" w:hAnsi="Arial" w:cs="Arial"/>
              </w:rPr>
              <w:t xml:space="preserve"> </w:t>
            </w:r>
            <w:proofErr w:type="spellStart"/>
            <w:r w:rsidRPr="00FC6676">
              <w:rPr>
                <w:rFonts w:ascii="Arial" w:hAnsi="Arial" w:cs="Arial"/>
              </w:rPr>
              <w:t>tidak</w:t>
            </w:r>
            <w:proofErr w:type="spellEnd"/>
            <w:r w:rsidRPr="00FC6676">
              <w:rPr>
                <w:rFonts w:ascii="Arial" w:hAnsi="Arial" w:cs="Arial"/>
              </w:rPr>
              <w:t xml:space="preserve"> </w:t>
            </w:r>
            <w:proofErr w:type="spellStart"/>
            <w:r w:rsidRPr="00FC6676">
              <w:rPr>
                <w:rFonts w:ascii="Arial" w:hAnsi="Arial" w:cs="Arial"/>
              </w:rPr>
              <w:t>berpengaruh</w:t>
            </w:r>
            <w:proofErr w:type="spellEnd"/>
            <w:r w:rsidRPr="00FC6676">
              <w:rPr>
                <w:rFonts w:ascii="Arial" w:hAnsi="Arial" w:cs="Arial"/>
              </w:rPr>
              <w:t xml:space="preserve"> </w:t>
            </w:r>
            <w:proofErr w:type="spellStart"/>
            <w:r w:rsidRPr="00FC6676">
              <w:rPr>
                <w:rFonts w:ascii="Arial" w:hAnsi="Arial" w:cs="Arial"/>
              </w:rPr>
              <w:t>terhad</w:t>
            </w:r>
            <w:r>
              <w:rPr>
                <w:rFonts w:ascii="Arial" w:hAnsi="Arial" w:cs="Arial"/>
              </w:rPr>
              <w:t>ap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prediksi</w:t>
            </w:r>
            <w:proofErr w:type="spellEnd"/>
            <w:r>
              <w:rPr>
                <w:rFonts w:ascii="Arial" w:hAnsi="Arial" w:cs="Arial"/>
              </w:rPr>
              <w:t xml:space="preserve"> financial </w:t>
            </w:r>
            <w:proofErr w:type="spellStart"/>
            <w:r>
              <w:rPr>
                <w:rFonts w:ascii="Arial" w:hAnsi="Arial" w:cs="Arial"/>
              </w:rPr>
              <w:t>distress.P</w:t>
            </w:r>
            <w:r w:rsidRPr="00FC6676">
              <w:rPr>
                <w:rFonts w:ascii="Arial" w:hAnsi="Arial" w:cs="Arial"/>
              </w:rPr>
              <w:t>rofitabilitas</w:t>
            </w:r>
            <w:proofErr w:type="spellEnd"/>
            <w:r w:rsidRPr="00FC6676">
              <w:rPr>
                <w:rFonts w:ascii="Arial" w:hAnsi="Arial" w:cs="Arial"/>
              </w:rPr>
              <w:t xml:space="preserve"> </w:t>
            </w:r>
            <w:proofErr w:type="spellStart"/>
            <w:r w:rsidRPr="00FC6676">
              <w:rPr>
                <w:rFonts w:ascii="Arial" w:hAnsi="Arial" w:cs="Arial"/>
              </w:rPr>
              <w:t>berpengaruh</w:t>
            </w:r>
            <w:proofErr w:type="spellEnd"/>
            <w:r w:rsidRPr="00FC6676">
              <w:rPr>
                <w:rFonts w:ascii="Arial" w:hAnsi="Arial" w:cs="Arial"/>
              </w:rPr>
              <w:t xml:space="preserve"> </w:t>
            </w:r>
            <w:proofErr w:type="spellStart"/>
            <w:r w:rsidRPr="00FC6676">
              <w:rPr>
                <w:rFonts w:ascii="Arial" w:hAnsi="Arial" w:cs="Arial"/>
              </w:rPr>
              <w:t>terhadap</w:t>
            </w:r>
            <w:proofErr w:type="spellEnd"/>
            <w:r w:rsidRPr="00FC6676">
              <w:rPr>
                <w:rFonts w:ascii="Arial" w:hAnsi="Arial" w:cs="Arial"/>
              </w:rPr>
              <w:t xml:space="preserve"> </w:t>
            </w:r>
            <w:proofErr w:type="spellStart"/>
            <w:r w:rsidRPr="00FC6676">
              <w:rPr>
                <w:rFonts w:ascii="Arial" w:hAnsi="Arial" w:cs="Arial"/>
              </w:rPr>
              <w:t>prediksi</w:t>
            </w:r>
            <w:proofErr w:type="spellEnd"/>
            <w:r w:rsidRPr="00FC6676">
              <w:rPr>
                <w:rFonts w:ascii="Arial" w:hAnsi="Arial" w:cs="Arial"/>
              </w:rPr>
              <w:t xml:space="preserve"> financial distress</w:t>
            </w:r>
          </w:p>
        </w:tc>
      </w:tr>
      <w:tr w:rsidR="001C53AE" w:rsidRPr="00FC6676" w:rsidTr="001C53AE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C53AE" w:rsidRPr="00FC6676" w:rsidRDefault="001C53AE" w:rsidP="001C53AE">
            <w:pPr>
              <w:pStyle w:val="ListParagraph"/>
              <w:tabs>
                <w:tab w:val="left" w:pos="1701"/>
              </w:tabs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C53AE" w:rsidRPr="00FC6676" w:rsidRDefault="001C53AE" w:rsidP="001C53AE">
            <w:pPr>
              <w:pStyle w:val="ListParagraph"/>
              <w:tabs>
                <w:tab w:val="left" w:pos="1701"/>
              </w:tabs>
              <w:ind w:left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Orina</w:t>
            </w:r>
            <w:proofErr w:type="spellEnd"/>
            <w:r>
              <w:rPr>
                <w:rFonts w:ascii="Arial" w:hAnsi="Arial" w:cs="Arial"/>
              </w:rPr>
              <w:t xml:space="preserve"> Andre dan Salma </w:t>
            </w:r>
            <w:proofErr w:type="spellStart"/>
            <w:r>
              <w:rPr>
                <w:rFonts w:ascii="Arial" w:hAnsi="Arial" w:cs="Arial"/>
              </w:rPr>
              <w:t>Taqwa</w:t>
            </w:r>
            <w:proofErr w:type="spellEnd"/>
            <w:r>
              <w:rPr>
                <w:rFonts w:ascii="Arial" w:hAnsi="Arial" w:cs="Arial"/>
              </w:rPr>
              <w:t xml:space="preserve"> (2014)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53AE" w:rsidRPr="00FC6676" w:rsidRDefault="001C53AE" w:rsidP="001C53AE">
            <w:pPr>
              <w:pStyle w:val="ListParagraph"/>
              <w:tabs>
                <w:tab w:val="left" w:pos="1701"/>
              </w:tabs>
              <w:ind w:left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Pengaruh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</w:rPr>
              <w:t>Profitabilitas,Likuiditas</w:t>
            </w:r>
            <w:proofErr w:type="gramEnd"/>
            <w:r>
              <w:rPr>
                <w:rFonts w:ascii="Arial" w:hAnsi="Arial" w:cs="Arial"/>
              </w:rPr>
              <w:t>,dan</w:t>
            </w:r>
            <w:proofErr w:type="spellEnd"/>
            <w:r>
              <w:rPr>
                <w:rFonts w:ascii="Arial" w:hAnsi="Arial" w:cs="Arial"/>
              </w:rPr>
              <w:t xml:space="preserve"> Leverage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Memprediksi</w:t>
            </w:r>
            <w:proofErr w:type="spellEnd"/>
            <w:r>
              <w:rPr>
                <w:rFonts w:ascii="Arial" w:hAnsi="Arial" w:cs="Arial"/>
              </w:rPr>
              <w:t xml:space="preserve"> Financial Distress (Study </w:t>
            </w:r>
            <w:proofErr w:type="spellStart"/>
            <w:r>
              <w:rPr>
                <w:rFonts w:ascii="Arial" w:hAnsi="Arial" w:cs="Arial"/>
              </w:rPr>
              <w:t>empiris</w:t>
            </w:r>
            <w:proofErr w:type="spellEnd"/>
            <w:r>
              <w:rPr>
                <w:rFonts w:ascii="Arial" w:hAnsi="Arial" w:cs="Arial"/>
              </w:rPr>
              <w:t xml:space="preserve"> Pada Perusahaan Aneka </w:t>
            </w:r>
            <w:proofErr w:type="spellStart"/>
            <w:r>
              <w:rPr>
                <w:rFonts w:ascii="Arial" w:hAnsi="Arial" w:cs="Arial"/>
              </w:rPr>
              <w:t>Industri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Terdaftar</w:t>
            </w:r>
            <w:proofErr w:type="spellEnd"/>
            <w:r>
              <w:rPr>
                <w:rFonts w:ascii="Arial" w:hAnsi="Arial" w:cs="Arial"/>
              </w:rPr>
              <w:t xml:space="preserve"> di BEI </w:t>
            </w:r>
            <w:proofErr w:type="spellStart"/>
            <w:r>
              <w:rPr>
                <w:rFonts w:ascii="Arial" w:hAnsi="Arial" w:cs="Arial"/>
              </w:rPr>
              <w:t>Tahun</w:t>
            </w:r>
            <w:proofErr w:type="spellEnd"/>
            <w:r>
              <w:rPr>
                <w:rFonts w:ascii="Arial" w:hAnsi="Arial" w:cs="Arial"/>
              </w:rPr>
              <w:t xml:space="preserve"> 2006-2010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C53AE" w:rsidRPr="00FC6676" w:rsidRDefault="001C53AE" w:rsidP="001C53AE">
            <w:pPr>
              <w:pStyle w:val="ListParagraph"/>
              <w:tabs>
                <w:tab w:val="left" w:pos="1701"/>
              </w:tabs>
              <w:ind w:left="0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Profitabilitas,Likuiditas</w:t>
            </w:r>
            <w:proofErr w:type="gramEnd"/>
            <w:r>
              <w:rPr>
                <w:rFonts w:ascii="Arial" w:hAnsi="Arial" w:cs="Arial"/>
              </w:rPr>
              <w:t>,dan</w:t>
            </w:r>
            <w:proofErr w:type="spellEnd"/>
            <w:r>
              <w:rPr>
                <w:rFonts w:ascii="Arial" w:hAnsi="Arial" w:cs="Arial"/>
              </w:rPr>
              <w:t xml:space="preserve"> Leverage dan </w:t>
            </w:r>
            <w:proofErr w:type="spellStart"/>
            <w:r>
              <w:rPr>
                <w:rFonts w:ascii="Arial" w:hAnsi="Arial" w:cs="Arial"/>
              </w:rPr>
              <w:t>vinancial</w:t>
            </w:r>
            <w:proofErr w:type="spellEnd"/>
            <w:r>
              <w:rPr>
                <w:rFonts w:ascii="Arial" w:hAnsi="Arial" w:cs="Arial"/>
              </w:rPr>
              <w:t xml:space="preserve"> distress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53AE" w:rsidRDefault="001C53AE" w:rsidP="001C53AE">
            <w:pPr>
              <w:pStyle w:val="ListParagraph"/>
              <w:tabs>
                <w:tab w:val="left" w:pos="1701"/>
              </w:tabs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Model </w:t>
            </w:r>
            <w:proofErr w:type="spellStart"/>
            <w:r>
              <w:rPr>
                <w:rFonts w:ascii="Arial" w:hAnsi="Arial" w:cs="Arial"/>
              </w:rPr>
              <w:t>Regresi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logistik</w:t>
            </w:r>
            <w:proofErr w:type="spellEnd"/>
          </w:p>
          <w:p w:rsidR="001C53AE" w:rsidRDefault="001C53AE" w:rsidP="001C53AE">
            <w:pPr>
              <w:pStyle w:val="ListParagraph"/>
              <w:tabs>
                <w:tab w:val="left" w:pos="1701"/>
              </w:tabs>
              <w:ind w:left="0"/>
              <w:jc w:val="both"/>
              <w:rPr>
                <w:rFonts w:ascii="Arial" w:hAnsi="Arial" w:cs="Arial"/>
              </w:rPr>
            </w:pPr>
          </w:p>
          <w:p w:rsidR="001C53AE" w:rsidRDefault="001C53AE" w:rsidP="001C53AE">
            <w:pPr>
              <w:pStyle w:val="ListParagraph"/>
              <w:tabs>
                <w:tab w:val="left" w:pos="1701"/>
              </w:tabs>
              <w:ind w:left="0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Profitabilitas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memeiliki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peengaruh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signifikan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negatif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prediksi</w:t>
            </w:r>
            <w:proofErr w:type="spellEnd"/>
            <w:r>
              <w:rPr>
                <w:rFonts w:ascii="Arial" w:hAnsi="Arial" w:cs="Arial"/>
              </w:rPr>
              <w:t xml:space="preserve"> financial </w:t>
            </w:r>
            <w:proofErr w:type="spellStart"/>
            <w:r>
              <w:rPr>
                <w:rFonts w:ascii="Arial" w:hAnsi="Arial" w:cs="Arial"/>
              </w:rPr>
              <w:t>distress,Likuiditas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memiliki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berpengaruh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signifikan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negatif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memprediksi</w:t>
            </w:r>
            <w:proofErr w:type="spellEnd"/>
            <w:r>
              <w:rPr>
                <w:rFonts w:ascii="Arial" w:hAnsi="Arial" w:cs="Arial"/>
              </w:rPr>
              <w:t xml:space="preserve"> financial distress, dan Leverage </w:t>
            </w:r>
            <w:proofErr w:type="spellStart"/>
            <w:r>
              <w:rPr>
                <w:rFonts w:ascii="Arial" w:hAnsi="Arial" w:cs="Arial"/>
              </w:rPr>
              <w:t>memiliki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pengaruh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signifikan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memprediksi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kondisi</w:t>
            </w:r>
            <w:proofErr w:type="spellEnd"/>
            <w:r>
              <w:rPr>
                <w:rFonts w:ascii="Arial" w:hAnsi="Arial" w:cs="Arial"/>
              </w:rPr>
              <w:t xml:space="preserve"> financial distress.</w:t>
            </w:r>
          </w:p>
          <w:p w:rsidR="001C53AE" w:rsidRPr="00FC6676" w:rsidRDefault="001C53AE" w:rsidP="001C53AE">
            <w:pPr>
              <w:pStyle w:val="ListParagraph"/>
              <w:tabs>
                <w:tab w:val="left" w:pos="1701"/>
              </w:tabs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1C53AE" w:rsidRPr="00FC6676" w:rsidTr="001C53AE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C53AE" w:rsidRDefault="001C53AE" w:rsidP="001C53AE">
            <w:pPr>
              <w:pStyle w:val="ListParagraph"/>
              <w:tabs>
                <w:tab w:val="left" w:pos="1701"/>
              </w:tabs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C53AE" w:rsidRPr="00FD245D" w:rsidRDefault="001C53AE" w:rsidP="001C53AE">
            <w:pPr>
              <w:rPr>
                <w:rFonts w:ascii="Arial" w:eastAsia="Times New Roman" w:hAnsi="Arial" w:cs="Arial"/>
              </w:rPr>
            </w:pPr>
            <w:r w:rsidRPr="00FD245D">
              <w:rPr>
                <w:rFonts w:ascii="Arial" w:eastAsia="Times New Roman" w:hAnsi="Arial" w:cs="Arial"/>
              </w:rPr>
              <w:t xml:space="preserve">Farida </w:t>
            </w:r>
            <w:proofErr w:type="spellStart"/>
            <w:r w:rsidRPr="00FD245D">
              <w:rPr>
                <w:rFonts w:ascii="Arial" w:eastAsia="Times New Roman" w:hAnsi="Arial" w:cs="Arial"/>
              </w:rPr>
              <w:t>Titi</w:t>
            </w:r>
            <w:proofErr w:type="spellEnd"/>
            <w:r w:rsidRPr="00FD245D">
              <w:rPr>
                <w:rFonts w:ascii="Arial" w:eastAsia="Times New Roman" w:hAnsi="Arial" w:cs="Arial"/>
              </w:rPr>
              <w:t xml:space="preserve"> </w:t>
            </w:r>
            <w:proofErr w:type="spellStart"/>
            <w:proofErr w:type="gramStart"/>
            <w:r w:rsidRPr="00FD245D">
              <w:rPr>
                <w:rFonts w:ascii="Arial" w:eastAsia="Times New Roman" w:hAnsi="Arial" w:cs="Arial"/>
              </w:rPr>
              <w:t>Kristanti</w:t>
            </w:r>
            <w:proofErr w:type="spellEnd"/>
            <w:r w:rsidRPr="00FD245D">
              <w:rPr>
                <w:rFonts w:ascii="Arial" w:eastAsia="Times New Roman" w:hAnsi="Arial" w:cs="Arial"/>
              </w:rPr>
              <w:t xml:space="preserve"> ,</w:t>
            </w:r>
            <w:proofErr w:type="gramEnd"/>
            <w:r w:rsidRPr="00FD245D">
              <w:rPr>
                <w:rFonts w:ascii="Arial" w:eastAsia="Times New Roman" w:hAnsi="Arial" w:cs="Arial"/>
              </w:rPr>
              <w:t xml:space="preserve"> Sri </w:t>
            </w:r>
            <w:proofErr w:type="spellStart"/>
            <w:r w:rsidRPr="00FD245D">
              <w:rPr>
                <w:rFonts w:ascii="Arial" w:eastAsia="Times New Roman" w:hAnsi="Arial" w:cs="Arial"/>
              </w:rPr>
              <w:t>Rahayu</w:t>
            </w:r>
            <w:proofErr w:type="spellEnd"/>
            <w:r w:rsidRPr="00FD245D">
              <w:rPr>
                <w:rFonts w:ascii="Arial" w:eastAsia="Times New Roman" w:hAnsi="Arial" w:cs="Arial"/>
              </w:rPr>
              <w:t xml:space="preserve"> , dan Ahmad Nurul Huda (2015) </w:t>
            </w:r>
          </w:p>
          <w:p w:rsidR="001C53AE" w:rsidRDefault="001C53AE" w:rsidP="001C53AE">
            <w:pPr>
              <w:pStyle w:val="ListParagraph"/>
              <w:tabs>
                <w:tab w:val="left" w:pos="1701"/>
              </w:tabs>
              <w:ind w:left="0"/>
              <w:jc w:val="both"/>
              <w:rPr>
                <w:rFonts w:ascii="Arial" w:hAnsi="Arial" w:cs="Arial"/>
              </w:rPr>
            </w:pPr>
          </w:p>
          <w:p w:rsidR="001C53AE" w:rsidRDefault="001C53AE" w:rsidP="001C53AE">
            <w:pPr>
              <w:pStyle w:val="ListParagraph"/>
              <w:tabs>
                <w:tab w:val="left" w:pos="1701"/>
              </w:tabs>
              <w:ind w:left="0"/>
              <w:jc w:val="both"/>
              <w:rPr>
                <w:rFonts w:ascii="Arial" w:hAnsi="Arial" w:cs="Arial"/>
              </w:rPr>
            </w:pPr>
          </w:p>
          <w:p w:rsidR="001C53AE" w:rsidRDefault="001C53AE" w:rsidP="001C53AE">
            <w:pPr>
              <w:pStyle w:val="ListParagraph"/>
              <w:tabs>
                <w:tab w:val="left" w:pos="1701"/>
              </w:tabs>
              <w:ind w:left="0"/>
              <w:jc w:val="both"/>
              <w:rPr>
                <w:rFonts w:ascii="Arial" w:hAnsi="Arial" w:cs="Arial"/>
              </w:rPr>
            </w:pPr>
          </w:p>
          <w:p w:rsidR="001C53AE" w:rsidRDefault="001C53AE" w:rsidP="001C53AE">
            <w:pPr>
              <w:pStyle w:val="ListParagraph"/>
              <w:tabs>
                <w:tab w:val="left" w:pos="1701"/>
              </w:tabs>
              <w:ind w:left="0"/>
              <w:jc w:val="both"/>
              <w:rPr>
                <w:rFonts w:ascii="Arial" w:hAnsi="Arial" w:cs="Arial"/>
              </w:rPr>
            </w:pPr>
          </w:p>
          <w:p w:rsidR="001C53AE" w:rsidRDefault="001C53AE" w:rsidP="001C53AE">
            <w:pPr>
              <w:pStyle w:val="ListParagraph"/>
              <w:tabs>
                <w:tab w:val="left" w:pos="1701"/>
              </w:tabs>
              <w:ind w:left="0"/>
              <w:jc w:val="both"/>
              <w:rPr>
                <w:rFonts w:ascii="Arial" w:hAnsi="Arial" w:cs="Arial"/>
              </w:rPr>
            </w:pPr>
          </w:p>
          <w:p w:rsidR="001C53AE" w:rsidRDefault="001C53AE" w:rsidP="001C53AE">
            <w:pPr>
              <w:pStyle w:val="ListParagraph"/>
              <w:tabs>
                <w:tab w:val="left" w:pos="1701"/>
              </w:tabs>
              <w:ind w:left="0"/>
              <w:jc w:val="both"/>
              <w:rPr>
                <w:rFonts w:ascii="Arial" w:hAnsi="Arial" w:cs="Arial"/>
              </w:rPr>
            </w:pPr>
          </w:p>
          <w:p w:rsidR="001C53AE" w:rsidRDefault="001C53AE" w:rsidP="001C53AE">
            <w:pPr>
              <w:pStyle w:val="ListParagraph"/>
              <w:tabs>
                <w:tab w:val="left" w:pos="1701"/>
              </w:tabs>
              <w:ind w:left="0"/>
              <w:jc w:val="both"/>
              <w:rPr>
                <w:rFonts w:ascii="Arial" w:hAnsi="Arial" w:cs="Arial"/>
              </w:rPr>
            </w:pPr>
          </w:p>
          <w:p w:rsidR="001C53AE" w:rsidRDefault="001C53AE" w:rsidP="001C53AE">
            <w:pPr>
              <w:pStyle w:val="ListParagraph"/>
              <w:tabs>
                <w:tab w:val="left" w:pos="1701"/>
              </w:tabs>
              <w:ind w:left="0"/>
              <w:jc w:val="both"/>
              <w:rPr>
                <w:rFonts w:ascii="Arial" w:hAnsi="Arial" w:cs="Arial"/>
              </w:rPr>
            </w:pPr>
          </w:p>
          <w:p w:rsidR="001C53AE" w:rsidRDefault="001C53AE" w:rsidP="001C53AE">
            <w:pPr>
              <w:pStyle w:val="ListParagraph"/>
              <w:tabs>
                <w:tab w:val="left" w:pos="1701"/>
              </w:tabs>
              <w:ind w:left="0"/>
              <w:jc w:val="both"/>
              <w:rPr>
                <w:rFonts w:ascii="Arial" w:hAnsi="Arial" w:cs="Arial"/>
              </w:rPr>
            </w:pPr>
          </w:p>
          <w:p w:rsidR="001C53AE" w:rsidRDefault="001C53AE" w:rsidP="001C53AE">
            <w:pPr>
              <w:pStyle w:val="ListParagraph"/>
              <w:tabs>
                <w:tab w:val="left" w:pos="1701"/>
              </w:tabs>
              <w:ind w:left="0"/>
              <w:jc w:val="both"/>
              <w:rPr>
                <w:rFonts w:ascii="Arial" w:hAnsi="Arial" w:cs="Arial"/>
              </w:rPr>
            </w:pPr>
          </w:p>
          <w:p w:rsidR="001C53AE" w:rsidRDefault="001C53AE" w:rsidP="001C53AE">
            <w:pPr>
              <w:pStyle w:val="ListParagraph"/>
              <w:tabs>
                <w:tab w:val="left" w:pos="1701"/>
              </w:tabs>
              <w:ind w:left="0"/>
              <w:jc w:val="both"/>
              <w:rPr>
                <w:rFonts w:ascii="Arial" w:hAnsi="Arial" w:cs="Arial"/>
              </w:rPr>
            </w:pPr>
          </w:p>
          <w:p w:rsidR="001C53AE" w:rsidRDefault="001C53AE" w:rsidP="001C53AE">
            <w:pPr>
              <w:pStyle w:val="ListParagraph"/>
              <w:tabs>
                <w:tab w:val="left" w:pos="1701"/>
              </w:tabs>
              <w:ind w:left="0"/>
              <w:jc w:val="both"/>
              <w:rPr>
                <w:rFonts w:ascii="Arial" w:hAnsi="Arial" w:cs="Arial"/>
              </w:rPr>
            </w:pPr>
          </w:p>
          <w:p w:rsidR="001C53AE" w:rsidRDefault="001C53AE" w:rsidP="001C53AE">
            <w:pPr>
              <w:pStyle w:val="ListParagraph"/>
              <w:tabs>
                <w:tab w:val="left" w:pos="1701"/>
              </w:tabs>
              <w:ind w:left="0"/>
              <w:jc w:val="both"/>
              <w:rPr>
                <w:rFonts w:ascii="Arial" w:hAnsi="Arial" w:cs="Arial"/>
              </w:rPr>
            </w:pPr>
          </w:p>
          <w:p w:rsidR="001C53AE" w:rsidRDefault="001C53AE" w:rsidP="001C53AE">
            <w:pPr>
              <w:pStyle w:val="ListParagraph"/>
              <w:tabs>
                <w:tab w:val="left" w:pos="1701"/>
              </w:tabs>
              <w:ind w:left="0"/>
              <w:jc w:val="both"/>
              <w:rPr>
                <w:rFonts w:ascii="Arial" w:hAnsi="Arial" w:cs="Arial"/>
              </w:rPr>
            </w:pPr>
          </w:p>
          <w:p w:rsidR="001C53AE" w:rsidRDefault="001C53AE" w:rsidP="001C53AE">
            <w:pPr>
              <w:pStyle w:val="ListParagraph"/>
              <w:tabs>
                <w:tab w:val="left" w:pos="1701"/>
              </w:tabs>
              <w:ind w:left="0"/>
              <w:jc w:val="both"/>
              <w:rPr>
                <w:rFonts w:ascii="Arial" w:hAnsi="Arial" w:cs="Arial"/>
              </w:rPr>
            </w:pPr>
          </w:p>
          <w:p w:rsidR="001C53AE" w:rsidRDefault="001C53AE" w:rsidP="001C53AE">
            <w:pPr>
              <w:pStyle w:val="ListParagraph"/>
              <w:tabs>
                <w:tab w:val="left" w:pos="1701"/>
              </w:tabs>
              <w:ind w:left="0"/>
              <w:jc w:val="both"/>
              <w:rPr>
                <w:rFonts w:ascii="Arial" w:hAnsi="Arial" w:cs="Arial"/>
              </w:rPr>
            </w:pPr>
          </w:p>
          <w:p w:rsidR="001C53AE" w:rsidRDefault="001C53AE" w:rsidP="001C53AE">
            <w:pPr>
              <w:pStyle w:val="ListParagraph"/>
              <w:tabs>
                <w:tab w:val="left" w:pos="1701"/>
              </w:tabs>
              <w:ind w:left="0"/>
              <w:jc w:val="both"/>
              <w:rPr>
                <w:rFonts w:ascii="Arial" w:hAnsi="Arial" w:cs="Arial"/>
              </w:rPr>
            </w:pPr>
          </w:p>
          <w:p w:rsidR="001C53AE" w:rsidRDefault="001C53AE" w:rsidP="001C53AE">
            <w:pPr>
              <w:pStyle w:val="ListParagraph"/>
              <w:tabs>
                <w:tab w:val="left" w:pos="1701"/>
              </w:tabs>
              <w:ind w:left="0"/>
              <w:jc w:val="both"/>
              <w:rPr>
                <w:rFonts w:ascii="Arial" w:hAnsi="Arial" w:cs="Arial"/>
              </w:rPr>
            </w:pPr>
          </w:p>
          <w:p w:rsidR="001C53AE" w:rsidRDefault="001C53AE" w:rsidP="001C53AE">
            <w:pPr>
              <w:pStyle w:val="ListParagraph"/>
              <w:tabs>
                <w:tab w:val="left" w:pos="1701"/>
              </w:tabs>
              <w:ind w:left="0"/>
              <w:jc w:val="both"/>
              <w:rPr>
                <w:rFonts w:ascii="Arial" w:hAnsi="Arial" w:cs="Arial"/>
              </w:rPr>
            </w:pPr>
          </w:p>
          <w:p w:rsidR="001C53AE" w:rsidRDefault="001C53AE" w:rsidP="001C53AE">
            <w:pPr>
              <w:pStyle w:val="ListParagraph"/>
              <w:tabs>
                <w:tab w:val="left" w:pos="1701"/>
              </w:tabs>
              <w:ind w:left="0"/>
              <w:jc w:val="both"/>
              <w:rPr>
                <w:rFonts w:ascii="Arial" w:hAnsi="Arial" w:cs="Arial"/>
              </w:rPr>
            </w:pPr>
          </w:p>
          <w:p w:rsidR="001C53AE" w:rsidRDefault="001C53AE" w:rsidP="001C53AE">
            <w:pPr>
              <w:pStyle w:val="ListParagraph"/>
              <w:tabs>
                <w:tab w:val="left" w:pos="1701"/>
              </w:tabs>
              <w:ind w:left="0"/>
              <w:jc w:val="both"/>
              <w:rPr>
                <w:rFonts w:ascii="Arial" w:hAnsi="Arial" w:cs="Arial"/>
              </w:rPr>
            </w:pPr>
          </w:p>
          <w:p w:rsidR="001C53AE" w:rsidRDefault="001C53AE" w:rsidP="001C53AE">
            <w:pPr>
              <w:pStyle w:val="ListParagraph"/>
              <w:tabs>
                <w:tab w:val="left" w:pos="1701"/>
              </w:tabs>
              <w:ind w:left="0"/>
              <w:jc w:val="both"/>
              <w:rPr>
                <w:rFonts w:ascii="Arial" w:hAnsi="Arial" w:cs="Arial"/>
              </w:rPr>
            </w:pPr>
          </w:p>
          <w:p w:rsidR="001C53AE" w:rsidRDefault="001C53AE" w:rsidP="001C53AE">
            <w:pPr>
              <w:pStyle w:val="ListParagraph"/>
              <w:tabs>
                <w:tab w:val="left" w:pos="1701"/>
              </w:tabs>
              <w:ind w:left="0"/>
              <w:jc w:val="both"/>
              <w:rPr>
                <w:rFonts w:ascii="Arial" w:hAnsi="Arial" w:cs="Arial"/>
              </w:rPr>
            </w:pPr>
          </w:p>
          <w:p w:rsidR="001C53AE" w:rsidRDefault="001C53AE" w:rsidP="001C53AE">
            <w:pPr>
              <w:pStyle w:val="ListParagraph"/>
              <w:tabs>
                <w:tab w:val="left" w:pos="1701"/>
              </w:tabs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53AE" w:rsidRDefault="001C53AE" w:rsidP="001C53AE">
            <w:pPr>
              <w:pStyle w:val="ListParagraph"/>
              <w:tabs>
                <w:tab w:val="left" w:pos="1701"/>
              </w:tabs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The Determinant of Financial Distress on Indonesian Family Firm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C53AE" w:rsidRPr="006C2554" w:rsidRDefault="001C53AE" w:rsidP="001C53AE">
            <w:pPr>
              <w:pStyle w:val="ListParagraph"/>
              <w:tabs>
                <w:tab w:val="left" w:pos="1701"/>
              </w:tabs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Tata </w:t>
            </w:r>
            <w:proofErr w:type="spellStart"/>
            <w:r>
              <w:rPr>
                <w:rFonts w:ascii="Arial" w:hAnsi="Arial" w:cs="Arial"/>
              </w:rPr>
              <w:t>Kelola</w:t>
            </w:r>
            <w:proofErr w:type="spellEnd"/>
            <w:r>
              <w:rPr>
                <w:rFonts w:ascii="Arial" w:hAnsi="Arial" w:cs="Arial"/>
              </w:rPr>
              <w:t xml:space="preserve"> Perusahaan, </w:t>
            </w:r>
            <w:proofErr w:type="spellStart"/>
            <w:r>
              <w:rPr>
                <w:rFonts w:ascii="Arial" w:hAnsi="Arial" w:cs="Arial"/>
              </w:rPr>
              <w:t>Rasio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keuangan</w:t>
            </w:r>
            <w:proofErr w:type="spellEnd"/>
            <w:r>
              <w:rPr>
                <w:rFonts w:ascii="Arial" w:hAnsi="Arial" w:cs="Arial"/>
              </w:rPr>
              <w:t>, Financial distress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53AE" w:rsidRDefault="001C53AE" w:rsidP="001C53AE">
            <w:pPr>
              <w:pStyle w:val="ListParagraph"/>
              <w:tabs>
                <w:tab w:val="left" w:pos="1701"/>
              </w:tabs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Model </w:t>
            </w:r>
            <w:proofErr w:type="spellStart"/>
            <w:r>
              <w:rPr>
                <w:rFonts w:ascii="Arial" w:hAnsi="Arial" w:cs="Arial"/>
              </w:rPr>
              <w:t>Regresi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logistik</w:t>
            </w:r>
            <w:proofErr w:type="spellEnd"/>
          </w:p>
          <w:p w:rsidR="001C53AE" w:rsidRDefault="001C53AE" w:rsidP="001C53AE">
            <w:pPr>
              <w:rPr>
                <w:rFonts w:ascii="Arial" w:eastAsia="Times New Roman" w:hAnsi="Arial" w:cs="Arial"/>
              </w:rPr>
            </w:pPr>
          </w:p>
          <w:p w:rsidR="001C53AE" w:rsidRPr="006C2554" w:rsidRDefault="001C53AE" w:rsidP="001C53AE">
            <w:pPr>
              <w:jc w:val="both"/>
              <w:rPr>
                <w:rFonts w:ascii="Arial" w:eastAsia="Times New Roman" w:hAnsi="Arial" w:cs="Arial"/>
              </w:rPr>
            </w:pPr>
            <w:r w:rsidRPr="006C2554">
              <w:rPr>
                <w:rFonts w:ascii="Arial" w:eastAsia="Times New Roman" w:hAnsi="Arial" w:cs="Arial"/>
              </w:rPr>
              <w:t xml:space="preserve">Ada </w:t>
            </w:r>
            <w:proofErr w:type="spellStart"/>
            <w:r w:rsidRPr="006C2554">
              <w:rPr>
                <w:rFonts w:ascii="Arial" w:eastAsia="Times New Roman" w:hAnsi="Arial" w:cs="Arial"/>
              </w:rPr>
              <w:t>bukti</w:t>
            </w:r>
            <w:proofErr w:type="spellEnd"/>
            <w:r w:rsidRPr="006C255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C2554">
              <w:rPr>
                <w:rFonts w:ascii="Arial" w:eastAsia="Times New Roman" w:hAnsi="Arial" w:cs="Arial"/>
              </w:rPr>
              <w:t>bahwa</w:t>
            </w:r>
            <w:proofErr w:type="spellEnd"/>
            <w:r w:rsidRPr="006C255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C2554">
              <w:rPr>
                <w:rFonts w:ascii="Arial" w:eastAsia="Times New Roman" w:hAnsi="Arial" w:cs="Arial"/>
              </w:rPr>
              <w:t>keragaman</w:t>
            </w:r>
            <w:proofErr w:type="spellEnd"/>
            <w:r w:rsidRPr="006C2554">
              <w:rPr>
                <w:rFonts w:ascii="Arial" w:eastAsia="Times New Roman" w:hAnsi="Arial" w:cs="Arial"/>
              </w:rPr>
              <w:t xml:space="preserve"> gender, dewan </w:t>
            </w:r>
            <w:proofErr w:type="spellStart"/>
            <w:r w:rsidRPr="006C2554">
              <w:rPr>
                <w:rFonts w:ascii="Arial" w:eastAsia="Times New Roman" w:hAnsi="Arial" w:cs="Arial"/>
              </w:rPr>
              <w:t>independen</w:t>
            </w:r>
            <w:proofErr w:type="spellEnd"/>
            <w:r w:rsidRPr="006C2554">
              <w:rPr>
                <w:rFonts w:ascii="Arial" w:eastAsia="Times New Roman" w:hAnsi="Arial" w:cs="Arial"/>
              </w:rPr>
              <w:t xml:space="preserve">, leverage dan </w:t>
            </w:r>
            <w:proofErr w:type="spellStart"/>
            <w:r w:rsidRPr="006C2554">
              <w:rPr>
                <w:rFonts w:ascii="Arial" w:eastAsia="Times New Roman" w:hAnsi="Arial" w:cs="Arial"/>
              </w:rPr>
              <w:t>rasio</w:t>
            </w:r>
            <w:proofErr w:type="spellEnd"/>
            <w:r w:rsidRPr="006C255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C2554">
              <w:rPr>
                <w:rFonts w:ascii="Arial" w:eastAsia="Times New Roman" w:hAnsi="Arial" w:cs="Arial"/>
              </w:rPr>
              <w:t>saat</w:t>
            </w:r>
            <w:proofErr w:type="spellEnd"/>
            <w:r w:rsidRPr="006C255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C2554">
              <w:rPr>
                <w:rFonts w:ascii="Arial" w:eastAsia="Times New Roman" w:hAnsi="Arial" w:cs="Arial"/>
              </w:rPr>
              <w:t>ini</w:t>
            </w:r>
            <w:proofErr w:type="spellEnd"/>
            <w:r w:rsidRPr="006C2554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6C2554">
              <w:rPr>
                <w:rFonts w:ascii="Arial" w:eastAsia="Times New Roman" w:hAnsi="Arial" w:cs="Arial"/>
              </w:rPr>
              <w:t>lokasi</w:t>
            </w:r>
            <w:proofErr w:type="spellEnd"/>
            <w:r w:rsidRPr="006C255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C2554">
              <w:rPr>
                <w:rFonts w:ascii="Arial" w:eastAsia="Times New Roman" w:hAnsi="Arial" w:cs="Arial"/>
              </w:rPr>
              <w:t>direktur</w:t>
            </w:r>
            <w:proofErr w:type="spellEnd"/>
            <w:r w:rsidRPr="006C2554">
              <w:rPr>
                <w:rFonts w:ascii="Arial" w:eastAsia="Times New Roman" w:hAnsi="Arial" w:cs="Arial"/>
              </w:rPr>
              <w:t xml:space="preserve"> dan </w:t>
            </w:r>
          </w:p>
          <w:p w:rsidR="001C53AE" w:rsidRPr="00FD245D" w:rsidRDefault="001C53AE" w:rsidP="001C53AE">
            <w:pPr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6C2554">
              <w:rPr>
                <w:rFonts w:ascii="Arial" w:eastAsia="Times New Roman" w:hAnsi="Arial" w:cs="Arial"/>
              </w:rPr>
              <w:t>kualitas</w:t>
            </w:r>
            <w:proofErr w:type="spellEnd"/>
            <w:r w:rsidRPr="006C2554">
              <w:rPr>
                <w:rFonts w:ascii="Arial" w:eastAsia="Times New Roman" w:hAnsi="Arial" w:cs="Arial"/>
              </w:rPr>
              <w:t xml:space="preserve"> CEO </w:t>
            </w:r>
            <w:proofErr w:type="spellStart"/>
            <w:r w:rsidRPr="006C2554">
              <w:rPr>
                <w:rFonts w:ascii="Arial" w:eastAsia="Times New Roman" w:hAnsi="Arial" w:cs="Arial"/>
              </w:rPr>
              <w:t>tela</w:t>
            </w:r>
            <w:r>
              <w:rPr>
                <w:rFonts w:ascii="Arial" w:eastAsia="Times New Roman" w:hAnsi="Arial" w:cs="Arial"/>
              </w:rPr>
              <w:t>h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</w:rPr>
              <w:t>mempengaruhi</w:t>
            </w:r>
            <w:proofErr w:type="spellEnd"/>
            <w:r>
              <w:rPr>
                <w:rFonts w:ascii="Arial" w:eastAsia="Times New Roman" w:hAnsi="Arial" w:cs="Arial"/>
              </w:rPr>
              <w:t xml:space="preserve">  financial</w:t>
            </w:r>
            <w:proofErr w:type="gramEnd"/>
            <w:r>
              <w:rPr>
                <w:rFonts w:ascii="Arial" w:eastAsia="Times New Roman" w:hAnsi="Arial" w:cs="Arial"/>
              </w:rPr>
              <w:t xml:space="preserve"> distress </w:t>
            </w:r>
            <w:proofErr w:type="spellStart"/>
            <w:r>
              <w:rPr>
                <w:rFonts w:ascii="Arial" w:eastAsia="Times New Roman" w:hAnsi="Arial" w:cs="Arial"/>
              </w:rPr>
              <w:t>perusahaan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keluarga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Indonesia.</w:t>
            </w:r>
            <w:r w:rsidRPr="00FD245D">
              <w:rPr>
                <w:rFonts w:ascii="Arial" w:eastAsia="Times New Roman" w:hAnsi="Arial" w:cs="Arial"/>
              </w:rPr>
              <w:t>Tata</w:t>
            </w:r>
            <w:proofErr w:type="spellEnd"/>
            <w:r w:rsidRPr="00FD245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FD245D">
              <w:rPr>
                <w:rFonts w:ascii="Arial" w:eastAsia="Times New Roman" w:hAnsi="Arial" w:cs="Arial"/>
              </w:rPr>
              <w:t>kelola</w:t>
            </w:r>
            <w:proofErr w:type="spellEnd"/>
            <w:r w:rsidRPr="00FD245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FD245D">
              <w:rPr>
                <w:rFonts w:ascii="Arial" w:eastAsia="Times New Roman" w:hAnsi="Arial" w:cs="Arial"/>
              </w:rPr>
              <w:t>perusahaan</w:t>
            </w:r>
            <w:proofErr w:type="spellEnd"/>
            <w:r w:rsidRPr="00FD245D">
              <w:rPr>
                <w:rFonts w:ascii="Arial" w:eastAsia="Times New Roman" w:hAnsi="Arial" w:cs="Arial"/>
              </w:rPr>
              <w:t xml:space="preserve"> yang </w:t>
            </w:r>
            <w:proofErr w:type="spellStart"/>
            <w:r w:rsidRPr="00FD245D">
              <w:rPr>
                <w:rFonts w:ascii="Arial" w:eastAsia="Times New Roman" w:hAnsi="Arial" w:cs="Arial"/>
              </w:rPr>
              <w:t>baik</w:t>
            </w:r>
            <w:proofErr w:type="spellEnd"/>
            <w:r w:rsidRPr="00FD245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FD245D">
              <w:rPr>
                <w:rFonts w:ascii="Arial" w:eastAsia="Times New Roman" w:hAnsi="Arial" w:cs="Arial"/>
              </w:rPr>
              <w:t>akan</w:t>
            </w:r>
            <w:proofErr w:type="spellEnd"/>
            <w:r w:rsidRPr="00FD245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FD245D">
              <w:rPr>
                <w:rFonts w:ascii="Arial" w:eastAsia="Times New Roman" w:hAnsi="Arial" w:cs="Arial"/>
              </w:rPr>
              <w:t>meningkatkan</w:t>
            </w:r>
            <w:proofErr w:type="spellEnd"/>
            <w:r w:rsidRPr="00FD245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FD245D">
              <w:rPr>
                <w:rFonts w:ascii="Arial" w:eastAsia="Times New Roman" w:hAnsi="Arial" w:cs="Arial"/>
              </w:rPr>
              <w:t>kinerja</w:t>
            </w:r>
            <w:proofErr w:type="spellEnd"/>
            <w:r w:rsidRPr="00FD245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FD245D">
              <w:rPr>
                <w:rFonts w:ascii="Arial" w:eastAsia="Times New Roman" w:hAnsi="Arial" w:cs="Arial"/>
              </w:rPr>
              <w:t>perusahaan</w:t>
            </w:r>
            <w:proofErr w:type="spellEnd"/>
            <w:r w:rsidRPr="00FD245D">
              <w:rPr>
                <w:rFonts w:ascii="Arial" w:eastAsia="Times New Roman" w:hAnsi="Arial" w:cs="Arial"/>
              </w:rPr>
              <w:t xml:space="preserve">, </w:t>
            </w:r>
            <w:r w:rsidRPr="00FD245D">
              <w:rPr>
                <w:rFonts w:ascii="Arial" w:eastAsia="Times New Roman" w:hAnsi="Arial" w:cs="Arial"/>
              </w:rPr>
              <w:lastRenderedPageBreak/>
              <w:t xml:space="preserve">dan </w:t>
            </w:r>
            <w:proofErr w:type="spellStart"/>
            <w:r w:rsidRPr="00FD245D">
              <w:rPr>
                <w:rFonts w:ascii="Arial" w:eastAsia="Times New Roman" w:hAnsi="Arial" w:cs="Arial"/>
              </w:rPr>
              <w:t>itu</w:t>
            </w:r>
            <w:proofErr w:type="spellEnd"/>
            <w:r w:rsidRPr="00FD245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FD245D">
              <w:rPr>
                <w:rFonts w:ascii="Arial" w:eastAsia="Times New Roman" w:hAnsi="Arial" w:cs="Arial"/>
              </w:rPr>
              <w:t>akan</w:t>
            </w:r>
            <w:proofErr w:type="spellEnd"/>
            <w:r w:rsidRPr="00FD245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FD245D">
              <w:rPr>
                <w:rFonts w:ascii="Arial" w:eastAsia="Times New Roman" w:hAnsi="Arial" w:cs="Arial"/>
              </w:rPr>
              <w:t>menurun</w:t>
            </w:r>
            <w:proofErr w:type="spellEnd"/>
            <w:r w:rsidRPr="00FD245D">
              <w:rPr>
                <w:rFonts w:ascii="Arial" w:eastAsia="Times New Roman" w:hAnsi="Arial" w:cs="Arial"/>
              </w:rPr>
              <w:t xml:space="preserve"> </w:t>
            </w:r>
          </w:p>
          <w:p w:rsidR="001C53AE" w:rsidRPr="00FD245D" w:rsidRDefault="001C53AE" w:rsidP="001C53AE">
            <w:pPr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FD245D">
              <w:rPr>
                <w:rFonts w:ascii="Arial" w:eastAsia="Times New Roman" w:hAnsi="Arial" w:cs="Arial"/>
              </w:rPr>
              <w:t>kesulitan</w:t>
            </w:r>
            <w:proofErr w:type="spellEnd"/>
            <w:r w:rsidRPr="00FD245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FD245D">
              <w:rPr>
                <w:rFonts w:ascii="Arial" w:eastAsia="Times New Roman" w:hAnsi="Arial" w:cs="Arial"/>
              </w:rPr>
              <w:t>keuangan</w:t>
            </w:r>
            <w:proofErr w:type="spellEnd"/>
            <w:r w:rsidRPr="00FD245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FD245D">
              <w:rPr>
                <w:rFonts w:ascii="Arial" w:eastAsia="Times New Roman" w:hAnsi="Arial" w:cs="Arial"/>
              </w:rPr>
              <w:t>perusahaan</w:t>
            </w:r>
            <w:proofErr w:type="spellEnd"/>
            <w:r w:rsidRPr="00FD245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FD245D">
              <w:rPr>
                <w:rFonts w:ascii="Arial" w:eastAsia="Times New Roman" w:hAnsi="Arial" w:cs="Arial"/>
              </w:rPr>
              <w:t>keluarga</w:t>
            </w:r>
            <w:proofErr w:type="spellEnd"/>
            <w:r w:rsidRPr="00FD245D">
              <w:rPr>
                <w:rFonts w:ascii="Arial" w:eastAsia="Times New Roman" w:hAnsi="Arial" w:cs="Arial"/>
              </w:rPr>
              <w:t xml:space="preserve"> Indonesia.</w:t>
            </w:r>
          </w:p>
          <w:p w:rsidR="001C53AE" w:rsidRPr="006C2554" w:rsidRDefault="001C53AE" w:rsidP="001C53AE">
            <w:pPr>
              <w:rPr>
                <w:rFonts w:ascii="Arial" w:eastAsia="Times New Roman" w:hAnsi="Arial" w:cs="Arial"/>
              </w:rPr>
            </w:pPr>
          </w:p>
          <w:p w:rsidR="001C53AE" w:rsidRDefault="001C53AE" w:rsidP="001C53AE">
            <w:pPr>
              <w:pStyle w:val="ListParagraph"/>
              <w:tabs>
                <w:tab w:val="left" w:pos="1701"/>
              </w:tabs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1C53AE" w:rsidRPr="00FC6676" w:rsidTr="001C53AE">
        <w:tc>
          <w:tcPr>
            <w:tcW w:w="567" w:type="dxa"/>
            <w:tcBorders>
              <w:top w:val="single" w:sz="4" w:space="0" w:color="auto"/>
            </w:tcBorders>
          </w:tcPr>
          <w:p w:rsidR="001C53AE" w:rsidRDefault="001C53AE" w:rsidP="001C53AE">
            <w:pPr>
              <w:pStyle w:val="ListParagraph"/>
              <w:tabs>
                <w:tab w:val="left" w:pos="1701"/>
              </w:tabs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C53AE" w:rsidRDefault="001C53AE" w:rsidP="001C53AE">
            <w:pPr>
              <w:jc w:val="both"/>
              <w:rPr>
                <w:rFonts w:ascii="Arial" w:hAnsi="Arial" w:cs="Arial"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</w:rPr>
              <w:t>Alfinda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proofErr w:type="gramStart"/>
            <w:r w:rsidRPr="00DD0AE9">
              <w:rPr>
                <w:rFonts w:ascii="Arial" w:hAnsi="Arial" w:cs="Arial"/>
                <w:bCs/>
                <w:color w:val="000000"/>
              </w:rPr>
              <w:t>Rohmadini</w:t>
            </w:r>
            <w:r>
              <w:rPr>
                <w:rFonts w:ascii="Arial" w:hAnsi="Arial" w:cs="Arial"/>
                <w:bCs/>
                <w:color w:val="000000"/>
              </w:rPr>
              <w:t>,</w:t>
            </w:r>
            <w:r w:rsidRPr="00DD0AE9">
              <w:rPr>
                <w:rFonts w:ascii="Arial" w:hAnsi="Arial" w:cs="Arial"/>
                <w:bCs/>
                <w:color w:val="000000"/>
              </w:rPr>
              <w:t>Muhammad</w:t>
            </w:r>
            <w:proofErr w:type="spellEnd"/>
            <w:proofErr w:type="gramEnd"/>
            <w:r w:rsidRPr="00DD0AE9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DD0AE9">
              <w:rPr>
                <w:rFonts w:ascii="Arial" w:hAnsi="Arial" w:cs="Arial"/>
                <w:bCs/>
                <w:color w:val="000000"/>
              </w:rPr>
              <w:t>Saifi</w:t>
            </w:r>
            <w:r>
              <w:rPr>
                <w:rFonts w:ascii="Arial" w:hAnsi="Arial" w:cs="Arial"/>
                <w:bCs/>
                <w:color w:val="000000"/>
              </w:rPr>
              <w:t>,</w:t>
            </w:r>
            <w:r w:rsidRPr="00DD0AE9">
              <w:rPr>
                <w:rFonts w:ascii="Arial" w:hAnsi="Arial" w:cs="Arial"/>
                <w:bCs/>
                <w:color w:val="000000"/>
              </w:rPr>
              <w:t>Ari</w:t>
            </w:r>
            <w:proofErr w:type="spellEnd"/>
            <w:r w:rsidRPr="00DD0AE9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DD0AE9">
              <w:rPr>
                <w:rFonts w:ascii="Arial" w:hAnsi="Arial" w:cs="Arial"/>
                <w:bCs/>
                <w:color w:val="000000"/>
              </w:rPr>
              <w:t>Darmawan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(20018)</w:t>
            </w:r>
          </w:p>
          <w:p w:rsidR="001C53AE" w:rsidRDefault="001C53AE" w:rsidP="001C53AE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1C53AE" w:rsidRDefault="001C53AE" w:rsidP="001C53AE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1C53AE" w:rsidRDefault="001C53AE" w:rsidP="001C53AE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1C53AE" w:rsidRDefault="001C53AE" w:rsidP="001C53AE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1C53AE" w:rsidRDefault="001C53AE" w:rsidP="001C53AE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1C53AE" w:rsidRDefault="001C53AE" w:rsidP="001C53AE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1C53AE" w:rsidRDefault="001C53AE" w:rsidP="001C53AE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1C53AE" w:rsidRDefault="001C53AE" w:rsidP="001C53AE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1C53AE" w:rsidRDefault="001C53AE" w:rsidP="001C53AE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1C53AE" w:rsidRDefault="001C53AE" w:rsidP="001C53AE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1C53AE" w:rsidRDefault="001C53AE" w:rsidP="001C53AE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1C53AE" w:rsidRDefault="001C53AE" w:rsidP="001C53AE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1C53AE" w:rsidRDefault="001C53AE" w:rsidP="001C53AE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1C53AE" w:rsidRDefault="001C53AE" w:rsidP="001C53AE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1C53AE" w:rsidRDefault="001C53AE" w:rsidP="001C53AE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1C53AE" w:rsidRDefault="001C53AE" w:rsidP="001C53AE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1C53AE" w:rsidRPr="00DD0AE9" w:rsidRDefault="001C53AE" w:rsidP="001C53AE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53AE" w:rsidRPr="00DD0AE9" w:rsidRDefault="001C53AE" w:rsidP="001C53AE">
            <w:pPr>
              <w:pStyle w:val="ListParagraph"/>
              <w:tabs>
                <w:tab w:val="left" w:pos="1701"/>
              </w:tabs>
              <w:ind w:left="0"/>
              <w:jc w:val="both"/>
              <w:rPr>
                <w:rFonts w:ascii="Arial" w:hAnsi="Arial" w:cs="Arial"/>
              </w:rPr>
            </w:pPr>
            <w:r w:rsidRPr="00DD0AE9">
              <w:rPr>
                <w:rFonts w:ascii="Arial" w:hAnsi="Arial" w:cs="Arial"/>
                <w:bCs/>
                <w:color w:val="000000"/>
              </w:rPr>
              <w:t xml:space="preserve">PENGARUH PROFITABILITAS, LIKUIDITAS DAN </w:t>
            </w:r>
            <w:r w:rsidRPr="00DD0AE9">
              <w:rPr>
                <w:rFonts w:ascii="Arial" w:hAnsi="Arial" w:cs="Arial"/>
                <w:bCs/>
                <w:i/>
                <w:iCs/>
                <w:color w:val="000000"/>
              </w:rPr>
              <w:t>LEVERAGE</w:t>
            </w:r>
            <w:r w:rsidRPr="00DD0AE9">
              <w:rPr>
                <w:rFonts w:ascii="Arial" w:hAnsi="Arial" w:cs="Arial"/>
                <w:color w:val="000000"/>
              </w:rPr>
              <w:br/>
            </w:r>
            <w:r w:rsidRPr="00DD0AE9">
              <w:rPr>
                <w:rFonts w:ascii="Arial" w:hAnsi="Arial" w:cs="Arial"/>
                <w:bCs/>
                <w:color w:val="000000"/>
              </w:rPr>
              <w:t xml:space="preserve">TERHADAP </w:t>
            </w:r>
            <w:r w:rsidRPr="00DD0AE9">
              <w:rPr>
                <w:rFonts w:ascii="Arial" w:hAnsi="Arial" w:cs="Arial"/>
                <w:bCs/>
                <w:i/>
                <w:iCs/>
                <w:color w:val="000000"/>
              </w:rPr>
              <w:t>FINANCIAL DISTRESS</w:t>
            </w:r>
            <w:r w:rsidRPr="00DD0AE9">
              <w:rPr>
                <w:rFonts w:ascii="Arial" w:hAnsi="Arial" w:cs="Arial"/>
                <w:color w:val="000000"/>
              </w:rPr>
              <w:br/>
            </w:r>
            <w:r w:rsidRPr="00DD0AE9">
              <w:rPr>
                <w:rFonts w:ascii="Arial" w:hAnsi="Arial" w:cs="Arial"/>
                <w:bCs/>
                <w:color w:val="000000"/>
              </w:rPr>
              <w:t>(</w:t>
            </w:r>
            <w:proofErr w:type="spellStart"/>
            <w:r w:rsidRPr="00DD0AE9">
              <w:rPr>
                <w:rFonts w:ascii="Arial" w:hAnsi="Arial" w:cs="Arial"/>
                <w:bCs/>
                <w:color w:val="000000"/>
              </w:rPr>
              <w:t>Studi</w:t>
            </w:r>
            <w:proofErr w:type="spellEnd"/>
            <w:r w:rsidRPr="00DD0AE9">
              <w:rPr>
                <w:rFonts w:ascii="Arial" w:hAnsi="Arial" w:cs="Arial"/>
                <w:bCs/>
                <w:color w:val="000000"/>
              </w:rPr>
              <w:t xml:space="preserve"> Pada Perusahaan </w:t>
            </w:r>
            <w:r w:rsidRPr="00DD0AE9">
              <w:rPr>
                <w:rFonts w:ascii="Arial" w:hAnsi="Arial" w:cs="Arial"/>
                <w:bCs/>
                <w:i/>
                <w:iCs/>
                <w:color w:val="000000"/>
              </w:rPr>
              <w:t xml:space="preserve">Food &amp; Beverage </w:t>
            </w:r>
            <w:r w:rsidRPr="00DD0AE9">
              <w:rPr>
                <w:rFonts w:ascii="Arial" w:hAnsi="Arial" w:cs="Arial"/>
                <w:bCs/>
                <w:color w:val="000000"/>
              </w:rPr>
              <w:t xml:space="preserve">Yang </w:t>
            </w:r>
            <w:proofErr w:type="spellStart"/>
            <w:r w:rsidRPr="00DD0AE9">
              <w:rPr>
                <w:rFonts w:ascii="Arial" w:hAnsi="Arial" w:cs="Arial"/>
                <w:bCs/>
                <w:color w:val="000000"/>
              </w:rPr>
              <w:t>Terdaftar</w:t>
            </w:r>
            <w:proofErr w:type="spellEnd"/>
            <w:r w:rsidRPr="00DD0AE9">
              <w:rPr>
                <w:rFonts w:ascii="Arial" w:hAnsi="Arial" w:cs="Arial"/>
                <w:bCs/>
                <w:color w:val="000000"/>
              </w:rPr>
              <w:t xml:space="preserve"> Di Bursa </w:t>
            </w:r>
            <w:proofErr w:type="spellStart"/>
            <w:r w:rsidRPr="00DD0AE9">
              <w:rPr>
                <w:rFonts w:ascii="Arial" w:hAnsi="Arial" w:cs="Arial"/>
                <w:bCs/>
                <w:color w:val="000000"/>
              </w:rPr>
              <w:t>Efek</w:t>
            </w:r>
            <w:proofErr w:type="spellEnd"/>
            <w:r w:rsidRPr="00DD0AE9">
              <w:rPr>
                <w:rFonts w:ascii="Arial" w:hAnsi="Arial" w:cs="Arial"/>
                <w:bCs/>
                <w:color w:val="000000"/>
              </w:rPr>
              <w:t xml:space="preserve"> Indonesia</w:t>
            </w:r>
            <w:r w:rsidRPr="00DD0AE9">
              <w:rPr>
                <w:rFonts w:ascii="Arial" w:hAnsi="Arial" w:cs="Arial"/>
                <w:color w:val="000000"/>
              </w:rPr>
              <w:br/>
            </w:r>
            <w:proofErr w:type="spellStart"/>
            <w:r w:rsidRPr="00DD0AE9">
              <w:rPr>
                <w:rFonts w:ascii="Arial" w:hAnsi="Arial" w:cs="Arial"/>
                <w:bCs/>
                <w:color w:val="000000"/>
              </w:rPr>
              <w:t>Periode</w:t>
            </w:r>
            <w:proofErr w:type="spellEnd"/>
            <w:r w:rsidRPr="00DD0AE9">
              <w:rPr>
                <w:rFonts w:ascii="Arial" w:hAnsi="Arial" w:cs="Arial"/>
                <w:bCs/>
                <w:color w:val="000000"/>
              </w:rPr>
              <w:t xml:space="preserve"> 2013-2016)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C53AE" w:rsidRPr="00DD0AE9" w:rsidRDefault="001C53AE" w:rsidP="001C53AE">
            <w:pPr>
              <w:pStyle w:val="ListParagraph"/>
              <w:tabs>
                <w:tab w:val="left" w:pos="1701"/>
              </w:tabs>
              <w:ind w:left="0"/>
              <w:jc w:val="both"/>
              <w:rPr>
                <w:rFonts w:ascii="Arial" w:hAnsi="Arial" w:cs="Arial"/>
              </w:rPr>
            </w:pPr>
            <w:proofErr w:type="spellStart"/>
            <w:r w:rsidRPr="00DD0AE9">
              <w:rPr>
                <w:rFonts w:ascii="Arial" w:hAnsi="Arial" w:cs="Arial"/>
                <w:bCs/>
                <w:color w:val="000000"/>
              </w:rPr>
              <w:t>Profitabilitas</w:t>
            </w:r>
            <w:proofErr w:type="spellEnd"/>
            <w:r w:rsidRPr="00DD0AE9">
              <w:rPr>
                <w:rFonts w:ascii="Arial" w:hAnsi="Arial" w:cs="Arial"/>
                <w:bCs/>
                <w:color w:val="000000"/>
              </w:rPr>
              <w:t xml:space="preserve">, </w:t>
            </w:r>
            <w:proofErr w:type="spellStart"/>
            <w:r w:rsidRPr="00DD0AE9">
              <w:rPr>
                <w:rFonts w:ascii="Arial" w:hAnsi="Arial" w:cs="Arial"/>
                <w:bCs/>
                <w:color w:val="000000"/>
              </w:rPr>
              <w:t>Likuiditas</w:t>
            </w:r>
            <w:proofErr w:type="spellEnd"/>
            <w:r w:rsidRPr="00DD0AE9">
              <w:rPr>
                <w:rFonts w:ascii="Arial" w:hAnsi="Arial" w:cs="Arial"/>
                <w:bCs/>
                <w:color w:val="000000"/>
              </w:rPr>
              <w:t xml:space="preserve">, </w:t>
            </w:r>
            <w:r w:rsidRPr="00DD0AE9">
              <w:rPr>
                <w:rFonts w:ascii="Arial" w:hAnsi="Arial" w:cs="Arial"/>
                <w:bCs/>
                <w:iCs/>
                <w:color w:val="000000"/>
              </w:rPr>
              <w:t>Leverage,</w:t>
            </w:r>
            <w:r w:rsidRPr="00DD0AE9">
              <w:rPr>
                <w:rFonts w:ascii="Arial" w:hAnsi="Arial" w:cs="Arial"/>
                <w:bCs/>
                <w:i/>
                <w:iCs/>
                <w:color w:val="000000"/>
              </w:rPr>
              <w:t xml:space="preserve"> Financial Distress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53AE" w:rsidRDefault="001C53AE" w:rsidP="001C53AE">
            <w:pPr>
              <w:pStyle w:val="ListParagraph"/>
              <w:tabs>
                <w:tab w:val="left" w:pos="1701"/>
              </w:tabs>
              <w:ind w:left="0"/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B52EA7">
              <w:rPr>
                <w:rFonts w:ascii="Arial" w:hAnsi="Arial" w:cs="Arial"/>
                <w:color w:val="000000"/>
              </w:rPr>
              <w:t xml:space="preserve">Model Altman </w:t>
            </w:r>
            <w:r w:rsidRPr="00B52EA7">
              <w:rPr>
                <w:rFonts w:ascii="Arial" w:hAnsi="Arial" w:cs="Arial"/>
                <w:i/>
                <w:iCs/>
                <w:color w:val="000000"/>
              </w:rPr>
              <w:t>Z-Score</w:t>
            </w:r>
          </w:p>
          <w:p w:rsidR="001C53AE" w:rsidRPr="00B52EA7" w:rsidRDefault="001C53AE" w:rsidP="001C53AE">
            <w:pPr>
              <w:pStyle w:val="ListParagraph"/>
              <w:tabs>
                <w:tab w:val="left" w:pos="1701"/>
              </w:tabs>
              <w:ind w:left="0"/>
              <w:jc w:val="both"/>
              <w:rPr>
                <w:rFonts w:ascii="Arial" w:hAnsi="Arial" w:cs="Arial"/>
              </w:rPr>
            </w:pPr>
            <w:r w:rsidRPr="00B52EA7">
              <w:rPr>
                <w:rFonts w:ascii="Arial" w:hAnsi="Arial" w:cs="Arial"/>
                <w:color w:val="000000"/>
              </w:rPr>
              <w:t xml:space="preserve">1) ROA, ROE dan CR </w:t>
            </w:r>
            <w:proofErr w:type="spellStart"/>
            <w:r w:rsidRPr="00B52EA7">
              <w:rPr>
                <w:rFonts w:ascii="Arial" w:hAnsi="Arial" w:cs="Arial"/>
                <w:color w:val="000000"/>
              </w:rPr>
              <w:t>secara</w:t>
            </w:r>
            <w:proofErr w:type="spellEnd"/>
            <w:r w:rsidRPr="00B52EA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52EA7">
              <w:rPr>
                <w:rFonts w:ascii="Arial" w:hAnsi="Arial" w:cs="Arial"/>
                <w:color w:val="000000"/>
              </w:rPr>
              <w:t>parsial</w:t>
            </w:r>
            <w:proofErr w:type="spellEnd"/>
            <w:r w:rsidRPr="00B52EA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52EA7">
              <w:rPr>
                <w:rFonts w:ascii="Arial" w:hAnsi="Arial" w:cs="Arial"/>
                <w:color w:val="000000"/>
              </w:rPr>
              <w:t>tidak</w:t>
            </w:r>
            <w:proofErr w:type="spellEnd"/>
            <w:r w:rsidRPr="00B52EA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52EA7">
              <w:rPr>
                <w:rFonts w:ascii="Arial" w:hAnsi="Arial" w:cs="Arial"/>
                <w:color w:val="000000"/>
              </w:rPr>
              <w:t>berpengaruh</w:t>
            </w:r>
            <w:proofErr w:type="spellEnd"/>
            <w:r w:rsidRPr="00B52EA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52EA7">
              <w:rPr>
                <w:rFonts w:ascii="Arial" w:hAnsi="Arial" w:cs="Arial"/>
                <w:color w:val="000000"/>
              </w:rPr>
              <w:t>signifikan</w:t>
            </w:r>
            <w:proofErr w:type="spellEnd"/>
            <w:r w:rsidRPr="00B52EA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52EA7">
              <w:rPr>
                <w:rFonts w:ascii="Arial" w:hAnsi="Arial" w:cs="Arial"/>
                <w:color w:val="000000"/>
              </w:rPr>
              <w:t>terhadap</w:t>
            </w:r>
            <w:proofErr w:type="spellEnd"/>
            <w:r w:rsidRPr="00B52EA7">
              <w:rPr>
                <w:rFonts w:ascii="Arial" w:hAnsi="Arial" w:cs="Arial"/>
                <w:color w:val="000000"/>
              </w:rPr>
              <w:t xml:space="preserve"> </w:t>
            </w:r>
            <w:r w:rsidRPr="00B52EA7">
              <w:rPr>
                <w:rFonts w:ascii="Arial" w:hAnsi="Arial" w:cs="Arial"/>
                <w:i/>
                <w:iCs/>
                <w:color w:val="000000"/>
              </w:rPr>
              <w:t>financial</w:t>
            </w:r>
            <w:r w:rsidRPr="00B52EA7">
              <w:rPr>
                <w:rFonts w:ascii="Arial" w:hAnsi="Arial" w:cs="Arial"/>
                <w:color w:val="000000"/>
              </w:rPr>
              <w:br/>
            </w:r>
            <w:r w:rsidRPr="00B52EA7">
              <w:rPr>
                <w:rFonts w:ascii="Arial" w:hAnsi="Arial" w:cs="Arial"/>
                <w:i/>
                <w:iCs/>
                <w:color w:val="000000"/>
              </w:rPr>
              <w:t>distress</w:t>
            </w:r>
            <w:r w:rsidRPr="00B52EA7">
              <w:rPr>
                <w:rFonts w:ascii="Arial" w:hAnsi="Arial" w:cs="Arial"/>
                <w:color w:val="000000"/>
              </w:rPr>
              <w:t xml:space="preserve">; 2) DR </w:t>
            </w:r>
            <w:proofErr w:type="spellStart"/>
            <w:r w:rsidRPr="00B52EA7">
              <w:rPr>
                <w:rFonts w:ascii="Arial" w:hAnsi="Arial" w:cs="Arial"/>
                <w:color w:val="000000"/>
              </w:rPr>
              <w:t>berpengaruh</w:t>
            </w:r>
            <w:proofErr w:type="spellEnd"/>
            <w:r w:rsidRPr="00B52EA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52EA7">
              <w:rPr>
                <w:rFonts w:ascii="Arial" w:hAnsi="Arial" w:cs="Arial"/>
                <w:color w:val="000000"/>
              </w:rPr>
              <w:t>signifikan</w:t>
            </w:r>
            <w:proofErr w:type="spellEnd"/>
            <w:r w:rsidRPr="00B52EA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52EA7">
              <w:rPr>
                <w:rFonts w:ascii="Arial" w:hAnsi="Arial" w:cs="Arial"/>
                <w:color w:val="000000"/>
              </w:rPr>
              <w:t>terhadap</w:t>
            </w:r>
            <w:proofErr w:type="spellEnd"/>
            <w:r w:rsidRPr="00B52EA7">
              <w:rPr>
                <w:rFonts w:ascii="Arial" w:hAnsi="Arial" w:cs="Arial"/>
                <w:color w:val="000000"/>
              </w:rPr>
              <w:t xml:space="preserve"> </w:t>
            </w:r>
            <w:r w:rsidRPr="00B52EA7">
              <w:rPr>
                <w:rFonts w:ascii="Arial" w:hAnsi="Arial" w:cs="Arial"/>
                <w:i/>
                <w:iCs/>
                <w:color w:val="000000"/>
              </w:rPr>
              <w:t xml:space="preserve">financial </w:t>
            </w:r>
            <w:proofErr w:type="gramStart"/>
            <w:r w:rsidRPr="00B52EA7">
              <w:rPr>
                <w:rFonts w:ascii="Arial" w:hAnsi="Arial" w:cs="Arial"/>
                <w:i/>
                <w:iCs/>
                <w:color w:val="000000"/>
              </w:rPr>
              <w:t xml:space="preserve">distress </w:t>
            </w:r>
            <w:r w:rsidRPr="00B52EA7">
              <w:rPr>
                <w:rFonts w:ascii="Arial" w:hAnsi="Arial" w:cs="Arial"/>
                <w:color w:val="000000"/>
              </w:rPr>
              <w:t>;</w:t>
            </w:r>
            <w:proofErr w:type="gramEnd"/>
            <w:r w:rsidRPr="00B52EA7">
              <w:rPr>
                <w:rFonts w:ascii="Arial" w:hAnsi="Arial" w:cs="Arial"/>
                <w:color w:val="000000"/>
              </w:rPr>
              <w:t xml:space="preserve"> 3) ROA, ROE, CR dan DR </w:t>
            </w:r>
            <w:proofErr w:type="spellStart"/>
            <w:r w:rsidRPr="00B52EA7">
              <w:rPr>
                <w:rFonts w:ascii="Arial" w:hAnsi="Arial" w:cs="Arial"/>
                <w:color w:val="000000"/>
              </w:rPr>
              <w:t>secara</w:t>
            </w:r>
            <w:proofErr w:type="spellEnd"/>
            <w:r w:rsidRPr="00B52EA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52EA7">
              <w:rPr>
                <w:rFonts w:ascii="Arial" w:hAnsi="Arial" w:cs="Arial"/>
                <w:color w:val="000000"/>
              </w:rPr>
              <w:t>simultan</w:t>
            </w:r>
            <w:proofErr w:type="spellEnd"/>
            <w:r w:rsidRPr="00B52EA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52EA7">
              <w:rPr>
                <w:rFonts w:ascii="Arial" w:hAnsi="Arial" w:cs="Arial"/>
                <w:color w:val="000000"/>
              </w:rPr>
              <w:t>berpengaruh</w:t>
            </w:r>
            <w:proofErr w:type="spellEnd"/>
            <w:r w:rsidRPr="00B52EA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52EA7">
              <w:rPr>
                <w:rFonts w:ascii="Arial" w:hAnsi="Arial" w:cs="Arial"/>
                <w:color w:val="000000"/>
              </w:rPr>
              <w:t>terhadap</w:t>
            </w:r>
            <w:proofErr w:type="spellEnd"/>
            <w:r w:rsidRPr="00B52EA7">
              <w:rPr>
                <w:rFonts w:ascii="Arial" w:hAnsi="Arial" w:cs="Arial"/>
                <w:color w:val="000000"/>
              </w:rPr>
              <w:t xml:space="preserve"> </w:t>
            </w:r>
            <w:r w:rsidRPr="00B52EA7">
              <w:rPr>
                <w:rFonts w:ascii="Arial" w:hAnsi="Arial" w:cs="Arial"/>
                <w:i/>
                <w:iCs/>
                <w:color w:val="000000"/>
              </w:rPr>
              <w:t>financial distress.</w:t>
            </w:r>
          </w:p>
        </w:tc>
      </w:tr>
      <w:tr w:rsidR="001C53AE" w:rsidRPr="00FC6676" w:rsidTr="001C53AE">
        <w:tc>
          <w:tcPr>
            <w:tcW w:w="567" w:type="dxa"/>
          </w:tcPr>
          <w:p w:rsidR="001C53AE" w:rsidRDefault="001C53AE" w:rsidP="001C53AE">
            <w:pPr>
              <w:pStyle w:val="ListParagraph"/>
              <w:tabs>
                <w:tab w:val="left" w:pos="1701"/>
              </w:tabs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C53AE" w:rsidRDefault="001C53AE" w:rsidP="001C53AE">
            <w:pPr>
              <w:jc w:val="both"/>
              <w:rPr>
                <w:rFonts w:ascii="Arial" w:hAnsi="Arial" w:cs="Arial"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</w:rPr>
              <w:t>Nuraini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E925D8">
              <w:rPr>
                <w:rFonts w:ascii="Arial" w:hAnsi="Arial" w:cs="Arial"/>
              </w:rPr>
              <w:t>Desty</w:t>
            </w:r>
            <w:proofErr w:type="spellEnd"/>
            <w:r w:rsidRPr="00E925D8">
              <w:rPr>
                <w:rFonts w:ascii="Arial" w:hAnsi="Arial" w:cs="Arial"/>
              </w:rPr>
              <w:t xml:space="preserve"> </w:t>
            </w:r>
            <w:proofErr w:type="spellStart"/>
            <w:r w:rsidRPr="00E925D8">
              <w:rPr>
                <w:rFonts w:ascii="Arial" w:hAnsi="Arial" w:cs="Arial"/>
              </w:rPr>
              <w:t>Nurmasari</w:t>
            </w:r>
            <w:proofErr w:type="spellEnd"/>
            <w:r>
              <w:rPr>
                <w:rFonts w:ascii="Arial" w:hAnsi="Arial" w:cs="Arial"/>
              </w:rPr>
              <w:t xml:space="preserve"> (2015)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53AE" w:rsidRPr="00DD0AE9" w:rsidRDefault="001C53AE" w:rsidP="001C53AE">
            <w:pPr>
              <w:pStyle w:val="ListParagraph"/>
              <w:tabs>
                <w:tab w:val="left" w:pos="1701"/>
              </w:tabs>
              <w:ind w:left="0"/>
              <w:jc w:val="both"/>
              <w:rPr>
                <w:rFonts w:ascii="Arial" w:hAnsi="Arial" w:cs="Arial"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</w:rPr>
              <w:t>Pengaruh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C34307">
              <w:rPr>
                <w:rFonts w:ascii="Arial" w:hAnsi="Arial" w:cs="Arial"/>
              </w:rPr>
              <w:t>Kepemilikan</w:t>
            </w:r>
            <w:proofErr w:type="spellEnd"/>
            <w:r w:rsidRPr="00C34307">
              <w:rPr>
                <w:rFonts w:ascii="Arial" w:hAnsi="Arial" w:cs="Arial"/>
              </w:rPr>
              <w:t xml:space="preserve"> </w:t>
            </w:r>
            <w:proofErr w:type="spellStart"/>
            <w:r w:rsidRPr="00C34307">
              <w:rPr>
                <w:rFonts w:ascii="Arial" w:hAnsi="Arial" w:cs="Arial"/>
              </w:rPr>
              <w:t>Manajerial</w:t>
            </w:r>
            <w:proofErr w:type="spellEnd"/>
            <w:r w:rsidRPr="00C34307">
              <w:rPr>
                <w:rFonts w:ascii="Arial" w:hAnsi="Arial" w:cs="Arial"/>
              </w:rPr>
              <w:t xml:space="preserve">, </w:t>
            </w:r>
            <w:proofErr w:type="spellStart"/>
            <w:r w:rsidRPr="00C34307">
              <w:rPr>
                <w:rFonts w:ascii="Arial" w:hAnsi="Arial" w:cs="Arial"/>
              </w:rPr>
              <w:t>Kepemilikan</w:t>
            </w:r>
            <w:proofErr w:type="spellEnd"/>
            <w:r w:rsidRPr="00C34307">
              <w:rPr>
                <w:rFonts w:ascii="Arial" w:hAnsi="Arial" w:cs="Arial"/>
              </w:rPr>
              <w:t xml:space="preserve"> </w:t>
            </w:r>
            <w:proofErr w:type="spellStart"/>
            <w:r w:rsidRPr="00C34307">
              <w:rPr>
                <w:rFonts w:ascii="Arial" w:hAnsi="Arial" w:cs="Arial"/>
              </w:rPr>
              <w:t>Institusional</w:t>
            </w:r>
            <w:proofErr w:type="spellEnd"/>
            <w:r w:rsidRPr="00C34307">
              <w:rPr>
                <w:rFonts w:ascii="Arial" w:hAnsi="Arial" w:cs="Arial"/>
              </w:rPr>
              <w:t xml:space="preserve">, </w:t>
            </w:r>
            <w:proofErr w:type="spellStart"/>
            <w:r w:rsidRPr="00C34307">
              <w:rPr>
                <w:rFonts w:ascii="Arial" w:hAnsi="Arial" w:cs="Arial"/>
              </w:rPr>
              <w:t>Kebijakan</w:t>
            </w:r>
            <w:proofErr w:type="spellEnd"/>
            <w:r w:rsidRPr="00C34307">
              <w:rPr>
                <w:rFonts w:ascii="Arial" w:hAnsi="Arial" w:cs="Arial"/>
              </w:rPr>
              <w:t xml:space="preserve"> </w:t>
            </w:r>
            <w:proofErr w:type="spellStart"/>
            <w:r w:rsidRPr="00C34307">
              <w:rPr>
                <w:rFonts w:ascii="Arial" w:hAnsi="Arial" w:cs="Arial"/>
              </w:rPr>
              <w:t>Dividen</w:t>
            </w:r>
            <w:proofErr w:type="spellEnd"/>
            <w:r w:rsidRPr="00C34307">
              <w:rPr>
                <w:rFonts w:ascii="Arial" w:hAnsi="Arial" w:cs="Arial"/>
              </w:rPr>
              <w:t xml:space="preserve">, </w:t>
            </w:r>
            <w:proofErr w:type="spellStart"/>
            <w:r w:rsidRPr="00C34307">
              <w:rPr>
                <w:rFonts w:ascii="Arial" w:hAnsi="Arial" w:cs="Arial"/>
              </w:rPr>
              <w:t>Pertumbuhan</w:t>
            </w:r>
            <w:proofErr w:type="spellEnd"/>
            <w:r w:rsidRPr="00C34307">
              <w:rPr>
                <w:rFonts w:ascii="Arial" w:hAnsi="Arial" w:cs="Arial"/>
              </w:rPr>
              <w:t xml:space="preserve"> Perusahaan, dan </w:t>
            </w:r>
            <w:proofErr w:type="spellStart"/>
            <w:r w:rsidRPr="00C34307">
              <w:rPr>
                <w:rFonts w:ascii="Arial" w:hAnsi="Arial" w:cs="Arial"/>
              </w:rPr>
              <w:t>Profitabilitas</w:t>
            </w:r>
            <w:proofErr w:type="spellEnd"/>
            <w:r w:rsidRPr="00C34307">
              <w:rPr>
                <w:rFonts w:ascii="Arial" w:hAnsi="Arial" w:cs="Arial"/>
              </w:rPr>
              <w:t xml:space="preserve"> </w:t>
            </w:r>
            <w:proofErr w:type="spellStart"/>
            <w:r w:rsidRPr="00C34307">
              <w:rPr>
                <w:rFonts w:ascii="Arial" w:hAnsi="Arial" w:cs="Arial"/>
              </w:rPr>
              <w:t>terhadap</w:t>
            </w:r>
            <w:proofErr w:type="spellEnd"/>
            <w:r w:rsidRPr="00C34307">
              <w:rPr>
                <w:rFonts w:ascii="Arial" w:hAnsi="Arial" w:cs="Arial"/>
              </w:rPr>
              <w:t xml:space="preserve"> </w:t>
            </w:r>
            <w:proofErr w:type="spellStart"/>
            <w:r w:rsidRPr="00C34307">
              <w:rPr>
                <w:rFonts w:ascii="Arial" w:hAnsi="Arial" w:cs="Arial"/>
              </w:rPr>
              <w:t>Kebijakan</w:t>
            </w:r>
            <w:proofErr w:type="spellEnd"/>
            <w:r w:rsidRPr="00C34307">
              <w:rPr>
                <w:rFonts w:ascii="Arial" w:hAnsi="Arial" w:cs="Arial"/>
              </w:rPr>
              <w:t xml:space="preserve"> </w:t>
            </w:r>
            <w:proofErr w:type="spellStart"/>
            <w:r w:rsidRPr="00C34307">
              <w:rPr>
                <w:rFonts w:ascii="Arial" w:hAnsi="Arial" w:cs="Arial"/>
              </w:rPr>
              <w:t>Hutang</w:t>
            </w:r>
            <w:proofErr w:type="spellEnd"/>
            <w:r w:rsidRPr="00C34307">
              <w:rPr>
                <w:rFonts w:ascii="Arial" w:hAnsi="Arial" w:cs="Arial"/>
              </w:rPr>
              <w:t xml:space="preserve"> Perusahaan (</w:t>
            </w:r>
            <w:proofErr w:type="spellStart"/>
            <w:r w:rsidRPr="00C34307">
              <w:rPr>
                <w:rFonts w:ascii="Arial" w:hAnsi="Arial" w:cs="Arial"/>
              </w:rPr>
              <w:t>Studi</w:t>
            </w:r>
            <w:proofErr w:type="spellEnd"/>
            <w:r w:rsidRPr="00C34307">
              <w:rPr>
                <w:rFonts w:ascii="Arial" w:hAnsi="Arial" w:cs="Arial"/>
              </w:rPr>
              <w:t xml:space="preserve"> </w:t>
            </w:r>
            <w:proofErr w:type="spellStart"/>
            <w:r w:rsidRPr="00C34307">
              <w:rPr>
                <w:rFonts w:ascii="Arial" w:hAnsi="Arial" w:cs="Arial"/>
              </w:rPr>
              <w:t>Empiris</w:t>
            </w:r>
            <w:proofErr w:type="spellEnd"/>
            <w:r w:rsidRPr="00C34307">
              <w:rPr>
                <w:rFonts w:ascii="Arial" w:hAnsi="Arial" w:cs="Arial"/>
              </w:rPr>
              <w:t xml:space="preserve"> pada Perusahaan </w:t>
            </w:r>
            <w:proofErr w:type="spellStart"/>
            <w:r w:rsidRPr="00C34307">
              <w:rPr>
                <w:rFonts w:ascii="Arial" w:hAnsi="Arial" w:cs="Arial"/>
              </w:rPr>
              <w:t>Manufaktur</w:t>
            </w:r>
            <w:proofErr w:type="spellEnd"/>
            <w:r w:rsidRPr="00C34307">
              <w:rPr>
                <w:rFonts w:ascii="Arial" w:hAnsi="Arial" w:cs="Arial"/>
              </w:rPr>
              <w:t xml:space="preserve"> yang </w:t>
            </w:r>
            <w:proofErr w:type="spellStart"/>
            <w:r w:rsidRPr="00C34307">
              <w:rPr>
                <w:rFonts w:ascii="Arial" w:hAnsi="Arial" w:cs="Arial"/>
              </w:rPr>
              <w:t>Terdaftar</w:t>
            </w:r>
            <w:proofErr w:type="spellEnd"/>
            <w:r w:rsidRPr="00C34307">
              <w:rPr>
                <w:rFonts w:ascii="Arial" w:hAnsi="Arial" w:cs="Arial"/>
              </w:rPr>
              <w:t xml:space="preserve"> Di </w:t>
            </w:r>
            <w:r w:rsidRPr="00C34307">
              <w:rPr>
                <w:rFonts w:ascii="Arial" w:hAnsi="Arial" w:cs="Arial"/>
              </w:rPr>
              <w:lastRenderedPageBreak/>
              <w:t xml:space="preserve">Bursa </w:t>
            </w:r>
            <w:proofErr w:type="spellStart"/>
            <w:r w:rsidRPr="00C34307">
              <w:rPr>
                <w:rFonts w:ascii="Arial" w:hAnsi="Arial" w:cs="Arial"/>
              </w:rPr>
              <w:t>Efek</w:t>
            </w:r>
            <w:proofErr w:type="spellEnd"/>
            <w:r w:rsidRPr="00C34307">
              <w:rPr>
                <w:rFonts w:ascii="Arial" w:hAnsi="Arial" w:cs="Arial"/>
              </w:rPr>
              <w:t xml:space="preserve"> </w:t>
            </w:r>
            <w:r w:rsidRPr="00F26D07">
              <w:rPr>
                <w:rFonts w:ascii="Arial" w:hAnsi="Arial" w:cs="Arial"/>
              </w:rPr>
              <w:t>Indonesia</w:t>
            </w:r>
            <w:r w:rsidRPr="00F26D07"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C53AE" w:rsidRPr="00DD0AE9" w:rsidRDefault="001C53AE" w:rsidP="001C53AE">
            <w:pPr>
              <w:pStyle w:val="ListParagraph"/>
              <w:tabs>
                <w:tab w:val="left" w:pos="1701"/>
              </w:tabs>
              <w:ind w:left="0"/>
              <w:jc w:val="both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C34307">
              <w:rPr>
                <w:rFonts w:ascii="Arial" w:hAnsi="Arial" w:cs="Arial"/>
              </w:rPr>
              <w:lastRenderedPageBreak/>
              <w:t>Kepemilikan</w:t>
            </w:r>
            <w:proofErr w:type="spellEnd"/>
            <w:r w:rsidRPr="00C34307">
              <w:rPr>
                <w:rFonts w:ascii="Arial" w:hAnsi="Arial" w:cs="Arial"/>
              </w:rPr>
              <w:t xml:space="preserve"> </w:t>
            </w:r>
            <w:proofErr w:type="spellStart"/>
            <w:r w:rsidRPr="00C34307">
              <w:rPr>
                <w:rFonts w:ascii="Arial" w:hAnsi="Arial" w:cs="Arial"/>
              </w:rPr>
              <w:t>Manajerial</w:t>
            </w:r>
            <w:proofErr w:type="spellEnd"/>
            <w:r w:rsidRPr="00C34307">
              <w:rPr>
                <w:rFonts w:ascii="Arial" w:hAnsi="Arial" w:cs="Arial"/>
              </w:rPr>
              <w:t xml:space="preserve">, </w:t>
            </w:r>
            <w:proofErr w:type="spellStart"/>
            <w:r w:rsidRPr="00C34307">
              <w:rPr>
                <w:rFonts w:ascii="Arial" w:hAnsi="Arial" w:cs="Arial"/>
              </w:rPr>
              <w:t>Kepemilikan</w:t>
            </w:r>
            <w:proofErr w:type="spellEnd"/>
            <w:r w:rsidRPr="00C34307">
              <w:rPr>
                <w:rFonts w:ascii="Arial" w:hAnsi="Arial" w:cs="Arial"/>
              </w:rPr>
              <w:t xml:space="preserve"> </w:t>
            </w:r>
            <w:proofErr w:type="spellStart"/>
            <w:r w:rsidRPr="00C34307">
              <w:rPr>
                <w:rFonts w:ascii="Arial" w:hAnsi="Arial" w:cs="Arial"/>
              </w:rPr>
              <w:t>Institusional</w:t>
            </w:r>
            <w:proofErr w:type="spellEnd"/>
            <w:r w:rsidRPr="00C34307">
              <w:rPr>
                <w:rFonts w:ascii="Arial" w:hAnsi="Arial" w:cs="Arial"/>
              </w:rPr>
              <w:t xml:space="preserve">, </w:t>
            </w:r>
            <w:proofErr w:type="spellStart"/>
            <w:r w:rsidRPr="00C34307">
              <w:rPr>
                <w:rFonts w:ascii="Arial" w:hAnsi="Arial" w:cs="Arial"/>
              </w:rPr>
              <w:t>Kebijakan</w:t>
            </w:r>
            <w:proofErr w:type="spellEnd"/>
            <w:r w:rsidRPr="00C34307">
              <w:rPr>
                <w:rFonts w:ascii="Arial" w:hAnsi="Arial" w:cs="Arial"/>
              </w:rPr>
              <w:t xml:space="preserve"> </w:t>
            </w:r>
            <w:proofErr w:type="spellStart"/>
            <w:r w:rsidRPr="00C34307">
              <w:rPr>
                <w:rFonts w:ascii="Arial" w:hAnsi="Arial" w:cs="Arial"/>
              </w:rPr>
              <w:t>Divi</w:t>
            </w:r>
            <w:r>
              <w:rPr>
                <w:rFonts w:ascii="Arial" w:hAnsi="Arial" w:cs="Arial"/>
              </w:rPr>
              <w:t>den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Pertumbuhan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</w:rPr>
              <w:t>Perusahaan,</w:t>
            </w:r>
            <w:r w:rsidRPr="00C34307">
              <w:rPr>
                <w:rFonts w:ascii="Arial" w:hAnsi="Arial" w:cs="Arial"/>
              </w:rPr>
              <w:t>Profitabilitas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, dan </w:t>
            </w:r>
            <w:proofErr w:type="spellStart"/>
            <w:r>
              <w:rPr>
                <w:rFonts w:ascii="Arial" w:hAnsi="Arial" w:cs="Arial"/>
              </w:rPr>
              <w:t>Kebijakan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hutang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53AE" w:rsidRDefault="001C53AE" w:rsidP="001C53AE">
            <w:pPr>
              <w:pStyle w:val="ListParagraph"/>
              <w:tabs>
                <w:tab w:val="left" w:pos="1701"/>
              </w:tabs>
              <w:ind w:left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Regresi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linier </w:t>
            </w:r>
            <w:proofErr w:type="spellStart"/>
            <w:r>
              <w:rPr>
                <w:rFonts w:ascii="Arial" w:hAnsi="Arial" w:cs="Arial"/>
                <w:color w:val="000000"/>
              </w:rPr>
              <w:t>berganda</w:t>
            </w:r>
            <w:proofErr w:type="spellEnd"/>
          </w:p>
          <w:p w:rsidR="001C53AE" w:rsidRDefault="001C53AE" w:rsidP="001C53AE">
            <w:pPr>
              <w:pStyle w:val="ListParagraph"/>
              <w:tabs>
                <w:tab w:val="left" w:pos="1701"/>
              </w:tabs>
              <w:ind w:left="0"/>
              <w:jc w:val="both"/>
              <w:rPr>
                <w:rFonts w:ascii="Arial" w:hAnsi="Arial" w:cs="Arial"/>
                <w:color w:val="000000"/>
              </w:rPr>
            </w:pPr>
          </w:p>
          <w:p w:rsidR="001C53AE" w:rsidRDefault="001C53AE" w:rsidP="001C53AE">
            <w:pPr>
              <w:pStyle w:val="ListParagraph"/>
              <w:tabs>
                <w:tab w:val="left" w:pos="1701"/>
              </w:tabs>
              <w:ind w:left="0"/>
              <w:jc w:val="both"/>
              <w:rPr>
                <w:rFonts w:ascii="Arial" w:hAnsi="Arial" w:cs="Arial"/>
              </w:rPr>
            </w:pPr>
            <w:proofErr w:type="spellStart"/>
            <w:r w:rsidRPr="00C34307">
              <w:rPr>
                <w:rFonts w:ascii="Arial" w:hAnsi="Arial" w:cs="Arial"/>
              </w:rPr>
              <w:t>Kepemilikan</w:t>
            </w:r>
            <w:proofErr w:type="spellEnd"/>
            <w:r w:rsidRPr="00C34307">
              <w:rPr>
                <w:rFonts w:ascii="Arial" w:hAnsi="Arial" w:cs="Arial"/>
              </w:rPr>
              <w:t xml:space="preserve"> </w:t>
            </w:r>
            <w:proofErr w:type="spellStart"/>
            <w:r w:rsidRPr="00C34307">
              <w:rPr>
                <w:rFonts w:ascii="Arial" w:hAnsi="Arial" w:cs="Arial"/>
              </w:rPr>
              <w:t>Manajerial</w:t>
            </w:r>
            <w:proofErr w:type="spellEnd"/>
            <w:r w:rsidRPr="00C34307">
              <w:rPr>
                <w:rFonts w:ascii="Arial" w:hAnsi="Arial" w:cs="Arial"/>
              </w:rPr>
              <w:t xml:space="preserve">, </w:t>
            </w:r>
            <w:proofErr w:type="spellStart"/>
            <w:r w:rsidRPr="00C34307">
              <w:rPr>
                <w:rFonts w:ascii="Arial" w:hAnsi="Arial" w:cs="Arial"/>
              </w:rPr>
              <w:t>Kepemilikan</w:t>
            </w:r>
            <w:proofErr w:type="spellEnd"/>
            <w:r w:rsidRPr="00C34307">
              <w:rPr>
                <w:rFonts w:ascii="Arial" w:hAnsi="Arial" w:cs="Arial"/>
              </w:rPr>
              <w:t xml:space="preserve"> </w:t>
            </w:r>
            <w:proofErr w:type="spellStart"/>
            <w:r w:rsidRPr="00C34307">
              <w:rPr>
                <w:rFonts w:ascii="Arial" w:hAnsi="Arial" w:cs="Arial"/>
              </w:rPr>
              <w:t>Institusional</w:t>
            </w:r>
            <w:proofErr w:type="spellEnd"/>
            <w:r w:rsidRPr="00C34307">
              <w:rPr>
                <w:rFonts w:ascii="Arial" w:hAnsi="Arial" w:cs="Arial"/>
              </w:rPr>
              <w:t xml:space="preserve">, </w:t>
            </w:r>
            <w:proofErr w:type="spellStart"/>
            <w:r w:rsidRPr="00C34307">
              <w:rPr>
                <w:rFonts w:ascii="Arial" w:hAnsi="Arial" w:cs="Arial"/>
              </w:rPr>
              <w:t>Kebijakan</w:t>
            </w:r>
            <w:proofErr w:type="spellEnd"/>
            <w:r w:rsidRPr="00C34307">
              <w:rPr>
                <w:rFonts w:ascii="Arial" w:hAnsi="Arial" w:cs="Arial"/>
              </w:rPr>
              <w:t xml:space="preserve"> </w:t>
            </w:r>
            <w:proofErr w:type="spellStart"/>
            <w:r w:rsidRPr="00C34307">
              <w:rPr>
                <w:rFonts w:ascii="Arial" w:hAnsi="Arial" w:cs="Arial"/>
              </w:rPr>
              <w:t>Divi</w:t>
            </w:r>
            <w:r>
              <w:rPr>
                <w:rFonts w:ascii="Arial" w:hAnsi="Arial" w:cs="Arial"/>
              </w:rPr>
              <w:t>den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Pertumbuhan</w:t>
            </w:r>
            <w:proofErr w:type="spellEnd"/>
            <w:r>
              <w:rPr>
                <w:rFonts w:ascii="Arial" w:hAnsi="Arial" w:cs="Arial"/>
              </w:rPr>
              <w:t xml:space="preserve"> Perusahaan </w:t>
            </w: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berpengaruh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pasrsial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terhadap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kebijakan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hutang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profitabilitas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berpengarus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lastRenderedPageBreak/>
              <w:t>negatif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pasrsian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terhadap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kebijakan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hutang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sedangkan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simultan</w:t>
            </w:r>
            <w:proofErr w:type="spellEnd"/>
          </w:p>
          <w:p w:rsidR="001C53AE" w:rsidRPr="00B52EA7" w:rsidRDefault="001C53AE" w:rsidP="001C53AE">
            <w:pPr>
              <w:pStyle w:val="ListParagraph"/>
              <w:tabs>
                <w:tab w:val="left" w:pos="1701"/>
              </w:tabs>
              <w:ind w:left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</w:rPr>
              <w:t>Semuanya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berpengaruh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terhadap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kebijakan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hutang</w:t>
            </w:r>
            <w:proofErr w:type="spellEnd"/>
            <w:r>
              <w:rPr>
                <w:rFonts w:ascii="Arial" w:hAnsi="Arial" w:cs="Arial"/>
              </w:rPr>
              <w:t xml:space="preserve">   </w:t>
            </w:r>
          </w:p>
        </w:tc>
      </w:tr>
    </w:tbl>
    <w:p w:rsidR="000701CB" w:rsidRDefault="000701CB" w:rsidP="00673BE3">
      <w:pPr>
        <w:pStyle w:val="ListParagraph"/>
        <w:tabs>
          <w:tab w:val="left" w:pos="1701"/>
        </w:tabs>
        <w:spacing w:line="480" w:lineRule="auto"/>
        <w:ind w:firstLine="720"/>
        <w:jc w:val="both"/>
        <w:rPr>
          <w:rFonts w:ascii="Arial" w:hAnsi="Arial" w:cs="Arial"/>
        </w:rPr>
      </w:pPr>
    </w:p>
    <w:p w:rsidR="00507EA2" w:rsidRPr="00673BE3" w:rsidRDefault="007F62A4" w:rsidP="00673BE3">
      <w:pPr>
        <w:pStyle w:val="ListParagraph"/>
        <w:tabs>
          <w:tab w:val="left" w:pos="1701"/>
        </w:tabs>
        <w:spacing w:line="480" w:lineRule="auto"/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Persamaan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</w:t>
      </w:r>
      <w:r w:rsidR="00E35276">
        <w:rPr>
          <w:rFonts w:ascii="Arial" w:hAnsi="Arial" w:cs="Arial"/>
        </w:rPr>
        <w:t>rdahulu</w:t>
      </w:r>
      <w:proofErr w:type="spellEnd"/>
      <w:r w:rsidR="00E35276">
        <w:rPr>
          <w:rFonts w:ascii="Arial" w:hAnsi="Arial" w:cs="Arial"/>
        </w:rPr>
        <w:t xml:space="preserve"> </w:t>
      </w:r>
      <w:proofErr w:type="spellStart"/>
      <w:r w:rsidR="00E35276">
        <w:rPr>
          <w:rFonts w:ascii="Arial" w:hAnsi="Arial" w:cs="Arial"/>
        </w:rPr>
        <w:t>yaitu</w:t>
      </w:r>
      <w:proofErr w:type="spellEnd"/>
      <w:r w:rsidR="00E35276">
        <w:rPr>
          <w:rFonts w:ascii="Arial" w:hAnsi="Arial" w:cs="Arial"/>
        </w:rPr>
        <w:t xml:space="preserve"> </w:t>
      </w:r>
      <w:proofErr w:type="spellStart"/>
      <w:r w:rsidR="00E35276">
        <w:rPr>
          <w:rFonts w:ascii="Arial" w:hAnsi="Arial" w:cs="Arial"/>
        </w:rPr>
        <w:t>sama</w:t>
      </w:r>
      <w:proofErr w:type="spellEnd"/>
      <w:r w:rsidR="00E35276">
        <w:rPr>
          <w:rFonts w:ascii="Arial" w:hAnsi="Arial" w:cs="Arial"/>
        </w:rPr>
        <w:t xml:space="preserve"> </w:t>
      </w:r>
      <w:proofErr w:type="spellStart"/>
      <w:r w:rsidR="00E35276">
        <w:rPr>
          <w:rFonts w:ascii="Arial" w:hAnsi="Arial" w:cs="Arial"/>
        </w:rPr>
        <w:t>menggunakan</w:t>
      </w:r>
      <w:proofErr w:type="spellEnd"/>
      <w:r w:rsidR="00E35276">
        <w:rPr>
          <w:rFonts w:ascii="Arial" w:hAnsi="Arial" w:cs="Arial"/>
        </w:rPr>
        <w:t xml:space="preserve"> </w:t>
      </w:r>
      <w:proofErr w:type="spellStart"/>
      <w:r w:rsidR="00E35276">
        <w:rPr>
          <w:rFonts w:ascii="Arial" w:hAnsi="Arial" w:cs="Arial"/>
        </w:rPr>
        <w:t>variabel</w:t>
      </w:r>
      <w:proofErr w:type="spellEnd"/>
      <w:r w:rsidR="00E35276">
        <w:rPr>
          <w:rFonts w:ascii="Arial" w:hAnsi="Arial" w:cs="Arial"/>
        </w:rPr>
        <w:t xml:space="preserve"> </w:t>
      </w:r>
      <w:proofErr w:type="spellStart"/>
      <w:r w:rsidR="00E35276">
        <w:rPr>
          <w:rFonts w:ascii="Arial" w:hAnsi="Arial" w:cs="Arial"/>
        </w:rPr>
        <w:t>profitabilitas</w:t>
      </w:r>
      <w:proofErr w:type="spellEnd"/>
      <w:r w:rsidR="00E35276">
        <w:rPr>
          <w:rFonts w:ascii="Arial" w:hAnsi="Arial" w:cs="Arial"/>
        </w:rPr>
        <w:t xml:space="preserve"> dan </w:t>
      </w:r>
      <w:proofErr w:type="spellStart"/>
      <w:r w:rsidR="00E35276">
        <w:rPr>
          <w:rFonts w:ascii="Arial" w:hAnsi="Arial" w:cs="Arial"/>
        </w:rPr>
        <w:t>k</w:t>
      </w:r>
      <w:r>
        <w:rPr>
          <w:rFonts w:ascii="Arial" w:hAnsi="Arial" w:cs="Arial"/>
        </w:rPr>
        <w:t>ebijakan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hutang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r w:rsidRPr="007B32B6">
        <w:rPr>
          <w:rFonts w:ascii="Arial" w:hAnsi="Arial" w:cs="Arial"/>
          <w:i/>
        </w:rPr>
        <w:t>financial distress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tetapi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perbedaan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</w:t>
      </w:r>
      <w:r w:rsidR="00E35276">
        <w:rPr>
          <w:rFonts w:ascii="Arial" w:hAnsi="Arial" w:cs="Arial"/>
        </w:rPr>
        <w:t>an</w:t>
      </w:r>
      <w:proofErr w:type="spellEnd"/>
      <w:r w:rsidR="00E35276">
        <w:rPr>
          <w:rFonts w:ascii="Arial" w:hAnsi="Arial" w:cs="Arial"/>
        </w:rPr>
        <w:t xml:space="preserve"> </w:t>
      </w:r>
      <w:proofErr w:type="spellStart"/>
      <w:r w:rsidR="00E35276">
        <w:rPr>
          <w:rFonts w:ascii="Arial" w:hAnsi="Arial" w:cs="Arial"/>
        </w:rPr>
        <w:t>terdahulu</w:t>
      </w:r>
      <w:proofErr w:type="spellEnd"/>
      <w:r w:rsidR="00E35276">
        <w:rPr>
          <w:rFonts w:ascii="Arial" w:hAnsi="Arial" w:cs="Arial"/>
        </w:rPr>
        <w:t xml:space="preserve"> </w:t>
      </w:r>
      <w:proofErr w:type="spellStart"/>
      <w:r w:rsidR="00E35276">
        <w:rPr>
          <w:rFonts w:ascii="Arial" w:hAnsi="Arial" w:cs="Arial"/>
        </w:rPr>
        <w:t>yaitu</w:t>
      </w:r>
      <w:proofErr w:type="spellEnd"/>
      <w:r w:rsidR="00E35276">
        <w:rPr>
          <w:rFonts w:ascii="Arial" w:hAnsi="Arial" w:cs="Arial"/>
        </w:rPr>
        <w:t xml:space="preserve"> </w:t>
      </w:r>
      <w:proofErr w:type="spellStart"/>
      <w:r w:rsidR="00E35276">
        <w:rPr>
          <w:rFonts w:ascii="Arial" w:hAnsi="Arial" w:cs="Arial"/>
        </w:rPr>
        <w:t>menggunakan</w:t>
      </w:r>
      <w:proofErr w:type="spellEnd"/>
      <w:r w:rsidR="00E35276">
        <w:rPr>
          <w:rFonts w:ascii="Arial" w:hAnsi="Arial" w:cs="Arial"/>
        </w:rPr>
        <w:t xml:space="preserve"> </w:t>
      </w:r>
      <w:proofErr w:type="spellStart"/>
      <w:r w:rsidR="00E35276">
        <w:rPr>
          <w:rFonts w:ascii="Arial" w:hAnsi="Arial" w:cs="Arial"/>
        </w:rPr>
        <w:t>kebijakan</w:t>
      </w:r>
      <w:proofErr w:type="spellEnd"/>
      <w:r w:rsidR="00E35276">
        <w:rPr>
          <w:rFonts w:ascii="Arial" w:hAnsi="Arial" w:cs="Arial"/>
        </w:rPr>
        <w:t xml:space="preserve"> </w:t>
      </w:r>
      <w:proofErr w:type="spellStart"/>
      <w:r w:rsidR="00E35276">
        <w:rPr>
          <w:rFonts w:ascii="Arial" w:hAnsi="Arial" w:cs="Arial"/>
        </w:rPr>
        <w:t>h</w:t>
      </w:r>
      <w:r>
        <w:rPr>
          <w:rFonts w:ascii="Arial" w:hAnsi="Arial" w:cs="Arial"/>
        </w:rPr>
        <w:t>ut</w:t>
      </w:r>
      <w:r w:rsidR="00E35276">
        <w:rPr>
          <w:rFonts w:ascii="Arial" w:hAnsi="Arial" w:cs="Arial"/>
        </w:rPr>
        <w:t>ang</w:t>
      </w:r>
      <w:proofErr w:type="spellEnd"/>
      <w:r w:rsidR="00E35276">
        <w:rPr>
          <w:rFonts w:ascii="Arial" w:hAnsi="Arial" w:cs="Arial"/>
        </w:rPr>
        <w:t xml:space="preserve"> </w:t>
      </w:r>
      <w:proofErr w:type="spellStart"/>
      <w:r w:rsidR="00E35276">
        <w:rPr>
          <w:rFonts w:ascii="Arial" w:hAnsi="Arial" w:cs="Arial"/>
        </w:rPr>
        <w:t>sebagai</w:t>
      </w:r>
      <w:proofErr w:type="spellEnd"/>
      <w:r w:rsidR="00E35276">
        <w:rPr>
          <w:rFonts w:ascii="Arial" w:hAnsi="Arial" w:cs="Arial"/>
        </w:rPr>
        <w:t xml:space="preserve"> </w:t>
      </w:r>
      <w:proofErr w:type="spellStart"/>
      <w:r w:rsidR="00E35276">
        <w:rPr>
          <w:rFonts w:ascii="Arial" w:hAnsi="Arial" w:cs="Arial"/>
        </w:rPr>
        <w:t>variabel</w:t>
      </w:r>
      <w:proofErr w:type="spellEnd"/>
      <w:r w:rsidR="00E35276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ntervening, dan </w:t>
      </w:r>
      <w:proofErr w:type="spellStart"/>
      <w:r>
        <w:rPr>
          <w:rFonts w:ascii="Arial" w:hAnsi="Arial" w:cs="Arial"/>
        </w:rPr>
        <w:t>m</w:t>
      </w:r>
      <w:r w:rsidR="00F44D69">
        <w:rPr>
          <w:rFonts w:ascii="Arial" w:hAnsi="Arial" w:cs="Arial"/>
        </w:rPr>
        <w:t>enggunakan</w:t>
      </w:r>
      <w:proofErr w:type="spellEnd"/>
      <w:r w:rsidR="00F44D69">
        <w:rPr>
          <w:rFonts w:ascii="Arial" w:hAnsi="Arial" w:cs="Arial"/>
        </w:rPr>
        <w:t xml:space="preserve"> model </w:t>
      </w:r>
      <w:proofErr w:type="spellStart"/>
      <w:r w:rsidR="00F44D69">
        <w:rPr>
          <w:rFonts w:ascii="Arial" w:hAnsi="Arial" w:cs="Arial"/>
        </w:rPr>
        <w:t>Analisis</w:t>
      </w:r>
      <w:proofErr w:type="spellEnd"/>
      <w:r w:rsidR="00F44D69">
        <w:rPr>
          <w:rFonts w:ascii="Arial" w:hAnsi="Arial" w:cs="Arial"/>
        </w:rPr>
        <w:t xml:space="preserve"> </w:t>
      </w:r>
      <w:proofErr w:type="spellStart"/>
      <w:r w:rsidR="00F44D69">
        <w:rPr>
          <w:rFonts w:ascii="Arial" w:hAnsi="Arial" w:cs="Arial"/>
        </w:rPr>
        <w:t>Jalur</w:t>
      </w:r>
      <w:proofErr w:type="spellEnd"/>
      <w:r w:rsidR="00E35276">
        <w:rPr>
          <w:rFonts w:ascii="Arial" w:hAnsi="Arial" w:cs="Arial"/>
        </w:rPr>
        <w:t>.</w:t>
      </w:r>
    </w:p>
    <w:p w:rsidR="007D10DA" w:rsidRPr="000A6E5B" w:rsidRDefault="007D10DA" w:rsidP="000A6E5B">
      <w:pPr>
        <w:pStyle w:val="ListParagraph"/>
        <w:numPr>
          <w:ilvl w:val="0"/>
          <w:numId w:val="15"/>
        </w:numPr>
        <w:tabs>
          <w:tab w:val="left" w:pos="1701"/>
        </w:tabs>
        <w:spacing w:line="480" w:lineRule="auto"/>
        <w:ind w:left="426"/>
        <w:jc w:val="both"/>
        <w:rPr>
          <w:rFonts w:ascii="Arial" w:hAnsi="Arial" w:cs="Arial"/>
          <w:b/>
        </w:rPr>
      </w:pPr>
      <w:proofErr w:type="spellStart"/>
      <w:r w:rsidRPr="00FC6676">
        <w:rPr>
          <w:rFonts w:ascii="Arial" w:hAnsi="Arial" w:cs="Arial"/>
          <w:b/>
        </w:rPr>
        <w:t>Kerangka</w:t>
      </w:r>
      <w:proofErr w:type="spellEnd"/>
      <w:r w:rsidRPr="00FC6676">
        <w:rPr>
          <w:rFonts w:ascii="Arial" w:hAnsi="Arial" w:cs="Arial"/>
          <w:b/>
        </w:rPr>
        <w:t xml:space="preserve"> </w:t>
      </w:r>
      <w:proofErr w:type="spellStart"/>
      <w:r w:rsidRPr="00FC6676">
        <w:rPr>
          <w:rFonts w:ascii="Arial" w:hAnsi="Arial" w:cs="Arial"/>
          <w:b/>
        </w:rPr>
        <w:t>Berpikir</w:t>
      </w:r>
      <w:proofErr w:type="spellEnd"/>
    </w:p>
    <w:p w:rsidR="00401C64" w:rsidRPr="00401C64" w:rsidRDefault="001D1667" w:rsidP="007063C6">
      <w:pPr>
        <w:pStyle w:val="ListParagraph"/>
        <w:tabs>
          <w:tab w:val="left" w:pos="1134"/>
        </w:tabs>
        <w:spacing w:line="48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601345</wp:posOffset>
                </wp:positionV>
                <wp:extent cx="1809115" cy="502920"/>
                <wp:effectExtent l="11430" t="12065" r="8255" b="0"/>
                <wp:wrapNone/>
                <wp:docPr id="13" name="Ar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115" cy="502920"/>
                        </a:xfrm>
                        <a:custGeom>
                          <a:avLst/>
                          <a:gdLst>
                            <a:gd name="G0" fmla="+- 21250 0 0"/>
                            <a:gd name="G1" fmla="+- 21600 0 0"/>
                            <a:gd name="G2" fmla="+- 21600 0 0"/>
                            <a:gd name="T0" fmla="*/ 0 w 41270"/>
                            <a:gd name="T1" fmla="*/ 17730 h 21600"/>
                            <a:gd name="T2" fmla="*/ 41270 w 41270"/>
                            <a:gd name="T3" fmla="*/ 13491 h 21600"/>
                            <a:gd name="T4" fmla="*/ 21250 w 4127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1270" h="21600" fill="none" extrusionOk="0">
                              <a:moveTo>
                                <a:pt x="-1" y="17729"/>
                              </a:moveTo>
                              <a:cubicBezTo>
                                <a:pt x="1869" y="7462"/>
                                <a:pt x="10813" y="0"/>
                                <a:pt x="21250" y="0"/>
                              </a:cubicBezTo>
                              <a:cubicBezTo>
                                <a:pt x="30048" y="0"/>
                                <a:pt x="37967" y="5336"/>
                                <a:pt x="41270" y="13490"/>
                              </a:cubicBezTo>
                            </a:path>
                            <a:path w="41270" h="21600" stroke="0" extrusionOk="0">
                              <a:moveTo>
                                <a:pt x="-1" y="17729"/>
                              </a:moveTo>
                              <a:cubicBezTo>
                                <a:pt x="1869" y="7462"/>
                                <a:pt x="10813" y="0"/>
                                <a:pt x="21250" y="0"/>
                              </a:cubicBezTo>
                              <a:cubicBezTo>
                                <a:pt x="30048" y="0"/>
                                <a:pt x="37967" y="5336"/>
                                <a:pt x="41270" y="13490"/>
                              </a:cubicBezTo>
                              <a:lnTo>
                                <a:pt x="2125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D8420" id="Arc 19" o:spid="_x0000_s1026" style="position:absolute;margin-left:51pt;margin-top:47.35pt;width:142.45pt;height:3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27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" path="m-1,17729nfc1869,7462,10813,,21250,v8798,,16717,5336,20020,13490em-1,17729nsc1869,7462,10813,,21250,v8798,,16717,5336,20020,13490l21250,21600,-1,17729xe" filled="f">
                <v:path arrowok="t" o:extrusionok="f" o:connecttype="custom" o:connectlocs="0,412814;1809115,314115;931517,502920" o:connectangles="0,0,0"/>
              </v:shape>
            </w:pict>
          </mc:Fallback>
        </mc:AlternateContent>
      </w:r>
      <w:r w:rsidR="007D10DA" w:rsidRPr="00FC6676">
        <w:rPr>
          <w:rFonts w:ascii="Arial" w:hAnsi="Arial" w:cs="Arial"/>
        </w:rPr>
        <w:tab/>
      </w:r>
      <w:r w:rsidR="003E5F64" w:rsidRPr="00FC6676">
        <w:rPr>
          <w:rFonts w:ascii="Arial" w:hAnsi="Arial" w:cs="Arial"/>
        </w:rPr>
        <w:tab/>
      </w:r>
      <w:r w:rsidR="007D10DA" w:rsidRPr="00FC6676">
        <w:rPr>
          <w:rFonts w:ascii="Arial" w:hAnsi="Arial" w:cs="Arial"/>
        </w:rPr>
        <w:t xml:space="preserve">Dari </w:t>
      </w:r>
      <w:proofErr w:type="spellStart"/>
      <w:r w:rsidR="007D10DA" w:rsidRPr="00FC6676">
        <w:rPr>
          <w:rFonts w:ascii="Arial" w:hAnsi="Arial" w:cs="Arial"/>
        </w:rPr>
        <w:t>landasan</w:t>
      </w:r>
      <w:proofErr w:type="spellEnd"/>
      <w:r w:rsidR="007D10DA" w:rsidRPr="00FC6676">
        <w:rPr>
          <w:rFonts w:ascii="Arial" w:hAnsi="Arial" w:cs="Arial"/>
        </w:rPr>
        <w:t xml:space="preserve"> </w:t>
      </w:r>
      <w:proofErr w:type="spellStart"/>
      <w:r w:rsidR="007D10DA" w:rsidRPr="00FC6676">
        <w:rPr>
          <w:rFonts w:ascii="Arial" w:hAnsi="Arial" w:cs="Arial"/>
        </w:rPr>
        <w:t>teori</w:t>
      </w:r>
      <w:proofErr w:type="spellEnd"/>
      <w:r w:rsidR="007D10DA" w:rsidRPr="00FC6676">
        <w:rPr>
          <w:rFonts w:ascii="Arial" w:hAnsi="Arial" w:cs="Arial"/>
        </w:rPr>
        <w:t xml:space="preserve"> dan </w:t>
      </w:r>
      <w:proofErr w:type="spellStart"/>
      <w:r w:rsidR="007D10DA" w:rsidRPr="00FC6676">
        <w:rPr>
          <w:rFonts w:ascii="Arial" w:hAnsi="Arial" w:cs="Arial"/>
        </w:rPr>
        <w:t>penelitian</w:t>
      </w:r>
      <w:proofErr w:type="spellEnd"/>
      <w:r w:rsidR="007D10DA" w:rsidRPr="00FC6676">
        <w:rPr>
          <w:rFonts w:ascii="Arial" w:hAnsi="Arial" w:cs="Arial"/>
        </w:rPr>
        <w:t xml:space="preserve"> </w:t>
      </w:r>
      <w:proofErr w:type="spellStart"/>
      <w:proofErr w:type="gramStart"/>
      <w:r w:rsidR="007D10DA" w:rsidRPr="00FC6676">
        <w:rPr>
          <w:rFonts w:ascii="Arial" w:hAnsi="Arial" w:cs="Arial"/>
        </w:rPr>
        <w:t>terdahulu,penulis</w:t>
      </w:r>
      <w:proofErr w:type="spellEnd"/>
      <w:proofErr w:type="gramEnd"/>
      <w:r w:rsidR="007D10DA" w:rsidRPr="00FC6676">
        <w:rPr>
          <w:rFonts w:ascii="Arial" w:hAnsi="Arial" w:cs="Arial"/>
        </w:rPr>
        <w:t xml:space="preserve"> </w:t>
      </w:r>
      <w:proofErr w:type="spellStart"/>
      <w:r w:rsidR="007D10DA" w:rsidRPr="00FC6676">
        <w:rPr>
          <w:rFonts w:ascii="Arial" w:hAnsi="Arial" w:cs="Arial"/>
        </w:rPr>
        <w:t>menyusun</w:t>
      </w:r>
      <w:proofErr w:type="spellEnd"/>
      <w:r w:rsidR="007D10DA" w:rsidRPr="00FC6676">
        <w:rPr>
          <w:rFonts w:ascii="Arial" w:hAnsi="Arial" w:cs="Arial"/>
        </w:rPr>
        <w:t xml:space="preserve"> </w:t>
      </w:r>
      <w:proofErr w:type="spellStart"/>
      <w:r w:rsidR="007D10DA" w:rsidRPr="00FC6676">
        <w:rPr>
          <w:rFonts w:ascii="Arial" w:hAnsi="Arial" w:cs="Arial"/>
        </w:rPr>
        <w:t>kerangka</w:t>
      </w:r>
      <w:proofErr w:type="spellEnd"/>
      <w:r w:rsidR="007D10DA" w:rsidRPr="00FC6676">
        <w:rPr>
          <w:rFonts w:ascii="Arial" w:hAnsi="Arial" w:cs="Arial"/>
        </w:rPr>
        <w:t xml:space="preserve"> </w:t>
      </w:r>
      <w:proofErr w:type="spellStart"/>
      <w:r w:rsidR="007D10DA" w:rsidRPr="00FC6676">
        <w:rPr>
          <w:rFonts w:ascii="Arial" w:hAnsi="Arial" w:cs="Arial"/>
        </w:rPr>
        <w:t>berpikir</w:t>
      </w:r>
      <w:proofErr w:type="spellEnd"/>
      <w:r w:rsidR="007D10DA" w:rsidRPr="00FC6676">
        <w:rPr>
          <w:rFonts w:ascii="Arial" w:hAnsi="Arial" w:cs="Arial"/>
        </w:rPr>
        <w:t xml:space="preserve"> </w:t>
      </w:r>
      <w:proofErr w:type="spellStart"/>
      <w:r w:rsidR="007D10DA" w:rsidRPr="00FC6676">
        <w:rPr>
          <w:rFonts w:ascii="Arial" w:hAnsi="Arial" w:cs="Arial"/>
        </w:rPr>
        <w:t>sebagai</w:t>
      </w:r>
      <w:proofErr w:type="spellEnd"/>
      <w:r w:rsidR="007D10DA" w:rsidRPr="00FC6676">
        <w:rPr>
          <w:rFonts w:ascii="Arial" w:hAnsi="Arial" w:cs="Arial"/>
        </w:rPr>
        <w:t xml:space="preserve"> </w:t>
      </w:r>
      <w:proofErr w:type="spellStart"/>
      <w:r w:rsidR="007D10DA" w:rsidRPr="00FC6676">
        <w:rPr>
          <w:rFonts w:ascii="Arial" w:hAnsi="Arial" w:cs="Arial"/>
        </w:rPr>
        <w:t>berikut</w:t>
      </w:r>
      <w:proofErr w:type="spellEnd"/>
      <w:r w:rsidR="007D10DA" w:rsidRPr="00FC6676">
        <w:rPr>
          <w:rFonts w:ascii="Arial" w:hAnsi="Arial" w:cs="Arial"/>
        </w:rPr>
        <w:t xml:space="preserve"> :</w:t>
      </w:r>
    </w:p>
    <w:p w:rsidR="007D10DA" w:rsidRPr="00FC6676" w:rsidRDefault="001D1667" w:rsidP="00FC6676">
      <w:pPr>
        <w:pStyle w:val="ListParagraph"/>
        <w:tabs>
          <w:tab w:val="left" w:pos="1701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2274570</wp:posOffset>
                </wp:positionH>
                <wp:positionV relativeFrom="paragraph">
                  <wp:posOffset>120650</wp:posOffset>
                </wp:positionV>
                <wp:extent cx="181610" cy="133350"/>
                <wp:effectExtent l="9525" t="12065" r="46990" b="54610"/>
                <wp:wrapNone/>
                <wp:docPr id="1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61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07A5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179.1pt;margin-top:9.5pt;width:14.3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">
                <v:stroke endarrow="block"/>
              </v:shape>
            </w:pict>
          </mc:Fallback>
        </mc:AlternateContent>
      </w:r>
    </w:p>
    <w:p w:rsidR="007D10DA" w:rsidRPr="00FC6676" w:rsidRDefault="001D1667" w:rsidP="00FC6676">
      <w:pPr>
        <w:pStyle w:val="ListParagraph"/>
        <w:tabs>
          <w:tab w:val="left" w:pos="1701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3684270</wp:posOffset>
                </wp:positionH>
                <wp:positionV relativeFrom="paragraph">
                  <wp:posOffset>48895</wp:posOffset>
                </wp:positionV>
                <wp:extent cx="1133475" cy="485775"/>
                <wp:effectExtent l="9525" t="13970" r="9525" b="5080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D86" w:rsidRPr="00C71721" w:rsidRDefault="00206D86" w:rsidP="00C7172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71721">
                              <w:rPr>
                                <w:sz w:val="24"/>
                                <w:szCs w:val="24"/>
                              </w:rPr>
                              <w:t>Financial Distress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290.1pt;margin-top:3.85pt;width:89.2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">
                <v:textbox>
                  <w:txbxContent>
                    <w:p w:rsidR="00206D86" w:rsidRPr="00C71721" w:rsidRDefault="00206D86" w:rsidP="00C7172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71721">
                        <w:rPr>
                          <w:sz w:val="24"/>
                          <w:szCs w:val="24"/>
                        </w:rPr>
                        <w:t>Financial Distress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3065145</wp:posOffset>
                </wp:positionH>
                <wp:positionV relativeFrom="paragraph">
                  <wp:posOffset>298450</wp:posOffset>
                </wp:positionV>
                <wp:extent cx="619125" cy="9525"/>
                <wp:effectExtent l="9525" t="44450" r="19050" b="60325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7084E" id="AutoShape 6" o:spid="_x0000_s1026" type="#_x0000_t32" style="position:absolute;margin-left:241.35pt;margin-top:23.5pt;width:48.75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1864995</wp:posOffset>
                </wp:positionH>
                <wp:positionV relativeFrom="paragraph">
                  <wp:posOffset>48895</wp:posOffset>
                </wp:positionV>
                <wp:extent cx="1200150" cy="485775"/>
                <wp:effectExtent l="9525" t="13970" r="9525" b="508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D86" w:rsidRPr="00C71721" w:rsidRDefault="00206D86" w:rsidP="00C717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717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Kebijakan Hutang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146.85pt;margin-top:3.85pt;width:94.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">
                <v:textbox>
                  <w:txbxContent>
                    <w:p w:rsidR="00206D86" w:rsidRPr="00C71721" w:rsidRDefault="00206D86" w:rsidP="00C7172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7172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Kebijakan Hutang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1198245</wp:posOffset>
                </wp:positionH>
                <wp:positionV relativeFrom="paragraph">
                  <wp:posOffset>288925</wp:posOffset>
                </wp:positionV>
                <wp:extent cx="666750" cy="9525"/>
                <wp:effectExtent l="9525" t="44450" r="19050" b="6032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74F2A" id="AutoShape 5" o:spid="_x0000_s1026" type="#_x0000_t32" style="position:absolute;margin-left:94.35pt;margin-top:22.75pt;width:52.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93345</wp:posOffset>
                </wp:positionH>
                <wp:positionV relativeFrom="paragraph">
                  <wp:posOffset>48895</wp:posOffset>
                </wp:positionV>
                <wp:extent cx="1104900" cy="485775"/>
                <wp:effectExtent l="9525" t="13970" r="9525" b="508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D86" w:rsidRPr="00C71721" w:rsidRDefault="00206D86" w:rsidP="00C717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717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Profitabilitas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left:0;text-align:left;margin-left:7.35pt;margin-top:3.85pt;width:87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">
                <v:textbox>
                  <w:txbxContent>
                    <w:p w:rsidR="00206D86" w:rsidRPr="00C71721" w:rsidRDefault="00206D86" w:rsidP="00C7172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7172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Profitabilitas</w:t>
                      </w:r>
                    </w:p>
                  </w:txbxContent>
                </v:textbox>
              </v:rect>
            </w:pict>
          </mc:Fallback>
        </mc:AlternateContent>
      </w:r>
    </w:p>
    <w:p w:rsidR="00740602" w:rsidRPr="00FC6676" w:rsidRDefault="001D1667" w:rsidP="00FC6676">
      <w:pPr>
        <w:pStyle w:val="ListParagraph"/>
        <w:tabs>
          <w:tab w:val="left" w:pos="1701"/>
        </w:tabs>
        <w:spacing w:line="48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4218940</wp:posOffset>
                </wp:positionH>
                <wp:positionV relativeFrom="paragraph">
                  <wp:posOffset>213360</wp:posOffset>
                </wp:positionV>
                <wp:extent cx="45720" cy="121920"/>
                <wp:effectExtent l="10795" t="33020" r="57785" b="6985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" cy="121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F9BE3" id="AutoShape 25" o:spid="_x0000_s1026" type="#_x0000_t32" style="position:absolute;margin-left:332.2pt;margin-top:16.8pt;width:3.6pt;height:9.6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667385</wp:posOffset>
                </wp:positionH>
                <wp:positionV relativeFrom="paragraph">
                  <wp:posOffset>123190</wp:posOffset>
                </wp:positionV>
                <wp:extent cx="3597275" cy="650240"/>
                <wp:effectExtent l="12065" t="0" r="10160" b="6985"/>
                <wp:wrapNone/>
                <wp:docPr id="1" name="Ar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3597275" cy="650240"/>
                        </a:xfrm>
                        <a:custGeom>
                          <a:avLst/>
                          <a:gdLst>
                            <a:gd name="G0" fmla="+- 21397 0 0"/>
                            <a:gd name="G1" fmla="+- 21600 0 0"/>
                            <a:gd name="G2" fmla="+- 21600 0 0"/>
                            <a:gd name="T0" fmla="*/ 0 w 42578"/>
                            <a:gd name="T1" fmla="*/ 18649 h 21600"/>
                            <a:gd name="T2" fmla="*/ 42578 w 42578"/>
                            <a:gd name="T3" fmla="*/ 17365 h 21600"/>
                            <a:gd name="T4" fmla="*/ 21397 w 42578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2578" h="21600" fill="none" extrusionOk="0">
                              <a:moveTo>
                                <a:pt x="-1" y="18648"/>
                              </a:moveTo>
                              <a:cubicBezTo>
                                <a:pt x="1473" y="7961"/>
                                <a:pt x="10607" y="0"/>
                                <a:pt x="21397" y="0"/>
                              </a:cubicBezTo>
                              <a:cubicBezTo>
                                <a:pt x="31693" y="0"/>
                                <a:pt x="40558" y="7268"/>
                                <a:pt x="42577" y="17365"/>
                              </a:cubicBezTo>
                            </a:path>
                            <a:path w="42578" h="21600" stroke="0" extrusionOk="0">
                              <a:moveTo>
                                <a:pt x="-1" y="18648"/>
                              </a:moveTo>
                              <a:cubicBezTo>
                                <a:pt x="1473" y="7961"/>
                                <a:pt x="10607" y="0"/>
                                <a:pt x="21397" y="0"/>
                              </a:cubicBezTo>
                              <a:cubicBezTo>
                                <a:pt x="31693" y="0"/>
                                <a:pt x="40558" y="7268"/>
                                <a:pt x="42577" y="17365"/>
                              </a:cubicBezTo>
                              <a:lnTo>
                                <a:pt x="21397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22B9D" id="Arc 24" o:spid="_x0000_s1026" style="position:absolute;margin-left:52.55pt;margin-top:9.7pt;width:283.25pt;height:51.2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578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" path="m-1,18648nfc1473,7961,10607,,21397,,31693,,40558,7268,42577,17365em-1,18648nsc1473,7961,10607,,21397,,31693,,40558,7268,42577,17365l21397,21600,-1,18648xe" filled="f">
                <v:path arrowok="t" o:extrusionok="f" o:connecttype="custom" o:connectlocs="0,561404;3597275,522751;1807762,650240" o:connectangles="0,0,0"/>
              </v:shape>
            </w:pict>
          </mc:Fallback>
        </mc:AlternateContent>
      </w:r>
      <w:r w:rsidR="00740602" w:rsidRPr="00FC6676">
        <w:rPr>
          <w:rFonts w:ascii="Arial" w:hAnsi="Arial" w:cs="Arial"/>
        </w:rPr>
        <w:tab/>
      </w:r>
    </w:p>
    <w:p w:rsidR="0036459F" w:rsidRDefault="0036459F" w:rsidP="00FC6676">
      <w:pPr>
        <w:pStyle w:val="ListParagraph"/>
        <w:tabs>
          <w:tab w:val="left" w:pos="1701"/>
        </w:tabs>
        <w:spacing w:line="480" w:lineRule="auto"/>
        <w:ind w:left="1440"/>
        <w:jc w:val="both"/>
        <w:rPr>
          <w:rFonts w:ascii="Arial" w:hAnsi="Arial" w:cs="Arial"/>
        </w:rPr>
      </w:pPr>
      <w:r w:rsidRPr="00FC6676">
        <w:rPr>
          <w:rFonts w:ascii="Arial" w:hAnsi="Arial" w:cs="Arial"/>
        </w:rPr>
        <w:tab/>
      </w:r>
    </w:p>
    <w:p w:rsidR="00552CE6" w:rsidRDefault="00552CE6" w:rsidP="00D9095C">
      <w:pPr>
        <w:tabs>
          <w:tab w:val="left" w:pos="1701"/>
        </w:tabs>
        <w:spacing w:line="480" w:lineRule="auto"/>
        <w:jc w:val="both"/>
        <w:rPr>
          <w:rFonts w:ascii="Arial" w:hAnsi="Arial" w:cs="Arial"/>
        </w:rPr>
      </w:pPr>
    </w:p>
    <w:p w:rsidR="00401C64" w:rsidRDefault="000701CB" w:rsidP="00401C64">
      <w:pPr>
        <w:tabs>
          <w:tab w:val="left" w:pos="1701"/>
        </w:tabs>
        <w:spacing w:line="480" w:lineRule="auto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Gambar :</w:t>
      </w:r>
      <w:proofErr w:type="gramEnd"/>
      <w:r>
        <w:rPr>
          <w:rFonts w:ascii="Arial" w:hAnsi="Arial" w:cs="Arial"/>
        </w:rPr>
        <w:t xml:space="preserve"> 2.1 </w:t>
      </w:r>
    </w:p>
    <w:p w:rsidR="000701CB" w:rsidRPr="00D9095C" w:rsidRDefault="000701CB" w:rsidP="00306F00">
      <w:pPr>
        <w:tabs>
          <w:tab w:val="left" w:pos="1701"/>
        </w:tabs>
        <w:spacing w:line="480" w:lineRule="auto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Kerangka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Pemikiran</w:t>
      </w:r>
      <w:proofErr w:type="spellEnd"/>
    </w:p>
    <w:p w:rsidR="009F587D" w:rsidRDefault="00C71721" w:rsidP="000A6E5B">
      <w:pPr>
        <w:tabs>
          <w:tab w:val="left" w:pos="1134"/>
        </w:tabs>
        <w:spacing w:line="480" w:lineRule="auto"/>
        <w:ind w:left="426"/>
        <w:jc w:val="both"/>
        <w:rPr>
          <w:rFonts w:ascii="Arial" w:hAnsi="Arial" w:cs="Arial"/>
        </w:rPr>
      </w:pPr>
      <w:r w:rsidRPr="007B32B6">
        <w:rPr>
          <w:rFonts w:ascii="Arial" w:hAnsi="Arial" w:cs="Arial"/>
          <w:i/>
        </w:rPr>
        <w:tab/>
        <w:t xml:space="preserve">Financial distress </w:t>
      </w:r>
      <w:proofErr w:type="spellStart"/>
      <w:r w:rsidRPr="00FC6676">
        <w:rPr>
          <w:rFonts w:ascii="Arial" w:hAnsi="Arial" w:cs="Arial"/>
        </w:rPr>
        <w:t>merupakan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tahap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penurunan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kondisi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keuangan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perusahaan</w:t>
      </w:r>
      <w:proofErr w:type="spellEnd"/>
      <w:r w:rsidRPr="00FC6676">
        <w:rPr>
          <w:rFonts w:ascii="Arial" w:hAnsi="Arial" w:cs="Arial"/>
        </w:rPr>
        <w:t xml:space="preserve"> yang </w:t>
      </w:r>
      <w:proofErr w:type="spellStart"/>
      <w:r w:rsidRPr="00FC6676">
        <w:rPr>
          <w:rFonts w:ascii="Arial" w:hAnsi="Arial" w:cs="Arial"/>
        </w:rPr>
        <w:t>apabila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terus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memburuk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maka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perusahaan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ak</w:t>
      </w:r>
      <w:r w:rsidR="007A49E7">
        <w:rPr>
          <w:rFonts w:ascii="Arial" w:hAnsi="Arial" w:cs="Arial"/>
        </w:rPr>
        <w:t>an</w:t>
      </w:r>
      <w:proofErr w:type="spellEnd"/>
      <w:r w:rsidR="007A49E7">
        <w:rPr>
          <w:rFonts w:ascii="Arial" w:hAnsi="Arial" w:cs="Arial"/>
        </w:rPr>
        <w:t xml:space="preserve"> </w:t>
      </w:r>
      <w:proofErr w:type="spellStart"/>
      <w:r w:rsidR="007A49E7">
        <w:rPr>
          <w:rFonts w:ascii="Arial" w:hAnsi="Arial" w:cs="Arial"/>
        </w:rPr>
        <w:t>mengalami</w:t>
      </w:r>
      <w:proofErr w:type="spellEnd"/>
      <w:r w:rsidR="007A49E7">
        <w:rPr>
          <w:rFonts w:ascii="Arial" w:hAnsi="Arial" w:cs="Arial"/>
        </w:rPr>
        <w:t xml:space="preserve"> </w:t>
      </w:r>
      <w:r w:rsidR="007A49E7">
        <w:rPr>
          <w:rFonts w:ascii="Arial" w:hAnsi="Arial" w:cs="Arial"/>
        </w:rPr>
        <w:lastRenderedPageBreak/>
        <w:t>financial distress,</w:t>
      </w:r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atau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="006D74BF" w:rsidRPr="00FC6676">
        <w:rPr>
          <w:rFonts w:ascii="Arial" w:hAnsi="Arial" w:cs="Arial"/>
        </w:rPr>
        <w:t>karena</w:t>
      </w:r>
      <w:proofErr w:type="spellEnd"/>
      <w:r w:rsidR="006D74BF" w:rsidRPr="00FC6676">
        <w:rPr>
          <w:rFonts w:ascii="Arial" w:hAnsi="Arial" w:cs="Arial"/>
        </w:rPr>
        <w:t xml:space="preserve"> </w:t>
      </w:r>
      <w:proofErr w:type="spellStart"/>
      <w:r w:rsidR="006D74BF" w:rsidRPr="00FC6676">
        <w:rPr>
          <w:rFonts w:ascii="Arial" w:hAnsi="Arial" w:cs="Arial"/>
        </w:rPr>
        <w:t>perusahaan</w:t>
      </w:r>
      <w:proofErr w:type="spellEnd"/>
      <w:r w:rsidR="006D74BF" w:rsidRPr="00FC6676">
        <w:rPr>
          <w:rFonts w:ascii="Arial" w:hAnsi="Arial" w:cs="Arial"/>
        </w:rPr>
        <w:t xml:space="preserve"> </w:t>
      </w:r>
      <w:proofErr w:type="spellStart"/>
      <w:r w:rsidR="006D74BF" w:rsidRPr="00FC6676">
        <w:rPr>
          <w:rFonts w:ascii="Arial" w:hAnsi="Arial" w:cs="Arial"/>
        </w:rPr>
        <w:t>tidak</w:t>
      </w:r>
      <w:proofErr w:type="spellEnd"/>
      <w:r w:rsidR="006D74BF" w:rsidRPr="00FC6676">
        <w:rPr>
          <w:rFonts w:ascii="Arial" w:hAnsi="Arial" w:cs="Arial"/>
        </w:rPr>
        <w:t xml:space="preserve"> </w:t>
      </w:r>
      <w:proofErr w:type="spellStart"/>
      <w:r w:rsidR="006D74BF" w:rsidRPr="00FC6676">
        <w:rPr>
          <w:rFonts w:ascii="Arial" w:hAnsi="Arial" w:cs="Arial"/>
        </w:rPr>
        <w:t>mampu</w:t>
      </w:r>
      <w:proofErr w:type="spellEnd"/>
      <w:r w:rsidR="006D74BF" w:rsidRPr="00FC6676">
        <w:rPr>
          <w:rFonts w:ascii="Arial" w:hAnsi="Arial" w:cs="Arial"/>
        </w:rPr>
        <w:t xml:space="preserve"> </w:t>
      </w:r>
      <w:proofErr w:type="spellStart"/>
      <w:r w:rsidR="006D74BF" w:rsidRPr="00FC6676">
        <w:rPr>
          <w:rFonts w:ascii="Arial" w:hAnsi="Arial" w:cs="Arial"/>
        </w:rPr>
        <w:t>mengembalikan</w:t>
      </w:r>
      <w:proofErr w:type="spellEnd"/>
      <w:r w:rsidR="006D74BF" w:rsidRPr="00FC6676">
        <w:rPr>
          <w:rFonts w:ascii="Arial" w:hAnsi="Arial" w:cs="Arial"/>
        </w:rPr>
        <w:t xml:space="preserve"> </w:t>
      </w:r>
      <w:proofErr w:type="spellStart"/>
      <w:r w:rsidR="006D74BF" w:rsidRPr="00FC6676">
        <w:rPr>
          <w:rFonts w:ascii="Arial" w:hAnsi="Arial" w:cs="Arial"/>
        </w:rPr>
        <w:t>k</w:t>
      </w:r>
      <w:r w:rsidR="007A49E7">
        <w:rPr>
          <w:rFonts w:ascii="Arial" w:hAnsi="Arial" w:cs="Arial"/>
        </w:rPr>
        <w:t>ewajiban</w:t>
      </w:r>
      <w:proofErr w:type="spellEnd"/>
      <w:r w:rsidR="007A49E7">
        <w:rPr>
          <w:rFonts w:ascii="Arial" w:hAnsi="Arial" w:cs="Arial"/>
        </w:rPr>
        <w:t xml:space="preserve"> yang </w:t>
      </w:r>
      <w:proofErr w:type="spellStart"/>
      <w:r w:rsidR="007A49E7">
        <w:rPr>
          <w:rFonts w:ascii="Arial" w:hAnsi="Arial" w:cs="Arial"/>
        </w:rPr>
        <w:t>telah</w:t>
      </w:r>
      <w:proofErr w:type="spellEnd"/>
      <w:r w:rsidR="007A49E7">
        <w:rPr>
          <w:rFonts w:ascii="Arial" w:hAnsi="Arial" w:cs="Arial"/>
        </w:rPr>
        <w:t xml:space="preserve"> </w:t>
      </w:r>
      <w:proofErr w:type="spellStart"/>
      <w:r w:rsidR="007A49E7">
        <w:rPr>
          <w:rFonts w:ascii="Arial" w:hAnsi="Arial" w:cs="Arial"/>
        </w:rPr>
        <w:t>jatuh</w:t>
      </w:r>
      <w:proofErr w:type="spellEnd"/>
      <w:r w:rsidR="007A49E7">
        <w:rPr>
          <w:rFonts w:ascii="Arial" w:hAnsi="Arial" w:cs="Arial"/>
        </w:rPr>
        <w:t xml:space="preserve"> tempo, </w:t>
      </w:r>
      <w:r w:rsidR="006D74BF" w:rsidRPr="00FC6676">
        <w:rPr>
          <w:rFonts w:ascii="Arial" w:hAnsi="Arial" w:cs="Arial"/>
        </w:rPr>
        <w:t xml:space="preserve">yang </w:t>
      </w:r>
      <w:proofErr w:type="spellStart"/>
      <w:r w:rsidR="006D74BF" w:rsidRPr="00FC6676">
        <w:rPr>
          <w:rFonts w:ascii="Arial" w:hAnsi="Arial" w:cs="Arial"/>
        </w:rPr>
        <w:t>dimana</w:t>
      </w:r>
      <w:proofErr w:type="spellEnd"/>
      <w:r w:rsidR="006D74BF" w:rsidRPr="00FC6676">
        <w:rPr>
          <w:rFonts w:ascii="Arial" w:hAnsi="Arial" w:cs="Arial"/>
        </w:rPr>
        <w:t xml:space="preserve"> </w:t>
      </w:r>
      <w:proofErr w:type="spellStart"/>
      <w:r w:rsidR="006D74BF" w:rsidRPr="00FC6676">
        <w:rPr>
          <w:rFonts w:ascii="Arial" w:hAnsi="Arial" w:cs="Arial"/>
        </w:rPr>
        <w:t>kondisi</w:t>
      </w:r>
      <w:proofErr w:type="spellEnd"/>
      <w:r w:rsidR="006D74BF" w:rsidRPr="00FC6676">
        <w:rPr>
          <w:rFonts w:ascii="Arial" w:hAnsi="Arial" w:cs="Arial"/>
        </w:rPr>
        <w:t xml:space="preserve"> </w:t>
      </w:r>
      <w:proofErr w:type="spellStart"/>
      <w:r w:rsidR="006D74BF" w:rsidRPr="00FC6676">
        <w:rPr>
          <w:rFonts w:ascii="Arial" w:hAnsi="Arial" w:cs="Arial"/>
        </w:rPr>
        <w:t>itu</w:t>
      </w:r>
      <w:proofErr w:type="spellEnd"/>
      <w:r w:rsidR="006D74BF" w:rsidRPr="00FC6676">
        <w:rPr>
          <w:rFonts w:ascii="Arial" w:hAnsi="Arial" w:cs="Arial"/>
        </w:rPr>
        <w:t xml:space="preserve"> </w:t>
      </w:r>
      <w:proofErr w:type="spellStart"/>
      <w:r w:rsidR="006D74BF" w:rsidRPr="00FC6676">
        <w:rPr>
          <w:rFonts w:ascii="Arial" w:hAnsi="Arial" w:cs="Arial"/>
        </w:rPr>
        <w:t>mengidentifikasi</w:t>
      </w:r>
      <w:proofErr w:type="spellEnd"/>
      <w:r w:rsidR="006D74BF" w:rsidRPr="00FC6676">
        <w:rPr>
          <w:rFonts w:ascii="Arial" w:hAnsi="Arial" w:cs="Arial"/>
        </w:rPr>
        <w:t xml:space="preserve"> </w:t>
      </w:r>
      <w:proofErr w:type="spellStart"/>
      <w:r w:rsidR="006D74BF" w:rsidRPr="00FC6676">
        <w:rPr>
          <w:rFonts w:ascii="Arial" w:hAnsi="Arial" w:cs="Arial"/>
        </w:rPr>
        <w:t>kesulitan</w:t>
      </w:r>
      <w:proofErr w:type="spellEnd"/>
      <w:r w:rsidR="006D74BF" w:rsidRPr="00FC6676">
        <w:rPr>
          <w:rFonts w:ascii="Arial" w:hAnsi="Arial" w:cs="Arial"/>
        </w:rPr>
        <w:t xml:space="preserve"> </w:t>
      </w:r>
      <w:proofErr w:type="spellStart"/>
      <w:r w:rsidR="006D74BF" w:rsidRPr="00FC6676">
        <w:rPr>
          <w:rFonts w:ascii="Arial" w:hAnsi="Arial" w:cs="Arial"/>
        </w:rPr>
        <w:t>ke</w:t>
      </w:r>
      <w:r w:rsidR="00725840">
        <w:rPr>
          <w:rFonts w:ascii="Arial" w:hAnsi="Arial" w:cs="Arial"/>
        </w:rPr>
        <w:t>uangan</w:t>
      </w:r>
      <w:proofErr w:type="spellEnd"/>
      <w:r w:rsidR="00725840">
        <w:rPr>
          <w:rFonts w:ascii="Arial" w:hAnsi="Arial" w:cs="Arial"/>
        </w:rPr>
        <w:t xml:space="preserve"> yang </w:t>
      </w:r>
      <w:proofErr w:type="spellStart"/>
      <w:r w:rsidR="00725840">
        <w:rPr>
          <w:rFonts w:ascii="Arial" w:hAnsi="Arial" w:cs="Arial"/>
        </w:rPr>
        <w:t>dihadapi</w:t>
      </w:r>
      <w:proofErr w:type="spellEnd"/>
      <w:r w:rsidR="00725840">
        <w:rPr>
          <w:rFonts w:ascii="Arial" w:hAnsi="Arial" w:cs="Arial"/>
        </w:rPr>
        <w:t xml:space="preserve"> </w:t>
      </w:r>
      <w:proofErr w:type="spellStart"/>
      <w:r w:rsidR="00725840">
        <w:rPr>
          <w:rFonts w:ascii="Arial" w:hAnsi="Arial" w:cs="Arial"/>
        </w:rPr>
        <w:t>perusahaan</w:t>
      </w:r>
      <w:proofErr w:type="spellEnd"/>
      <w:r w:rsidR="00725840">
        <w:rPr>
          <w:rFonts w:ascii="Arial" w:hAnsi="Arial" w:cs="Arial"/>
        </w:rPr>
        <w:t>.</w:t>
      </w:r>
    </w:p>
    <w:p w:rsidR="007E59EB" w:rsidRPr="00FC6676" w:rsidRDefault="009F587D" w:rsidP="007063C6">
      <w:pPr>
        <w:tabs>
          <w:tab w:val="left" w:pos="1134"/>
        </w:tabs>
        <w:spacing w:line="48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6D74BF" w:rsidRPr="00FC6676">
        <w:rPr>
          <w:rFonts w:ascii="Arial" w:hAnsi="Arial" w:cs="Arial"/>
        </w:rPr>
        <w:t>Rasio</w:t>
      </w:r>
      <w:proofErr w:type="spellEnd"/>
      <w:r w:rsidR="006D74BF" w:rsidRPr="00FC6676">
        <w:rPr>
          <w:rFonts w:ascii="Arial" w:hAnsi="Arial" w:cs="Arial"/>
        </w:rPr>
        <w:t xml:space="preserve"> </w:t>
      </w:r>
      <w:proofErr w:type="spellStart"/>
      <w:r w:rsidR="006D74BF" w:rsidRPr="00FC6676">
        <w:rPr>
          <w:rFonts w:ascii="Arial" w:hAnsi="Arial" w:cs="Arial"/>
        </w:rPr>
        <w:t>profitabilitas</w:t>
      </w:r>
      <w:proofErr w:type="spellEnd"/>
      <w:r w:rsidR="006D74BF" w:rsidRPr="00FC6676">
        <w:rPr>
          <w:rFonts w:ascii="Arial" w:hAnsi="Arial" w:cs="Arial"/>
        </w:rPr>
        <w:t xml:space="preserve"> </w:t>
      </w:r>
      <w:proofErr w:type="spellStart"/>
      <w:r w:rsidR="006D74BF" w:rsidRPr="00FC6676">
        <w:rPr>
          <w:rFonts w:ascii="Arial" w:hAnsi="Arial" w:cs="Arial"/>
        </w:rPr>
        <w:t>merupakan</w:t>
      </w:r>
      <w:proofErr w:type="spellEnd"/>
      <w:r w:rsidR="006D74BF" w:rsidRPr="00FC6676">
        <w:rPr>
          <w:rFonts w:ascii="Arial" w:hAnsi="Arial" w:cs="Arial"/>
        </w:rPr>
        <w:t xml:space="preserve"> salah </w:t>
      </w:r>
      <w:proofErr w:type="spellStart"/>
      <w:r w:rsidR="006D74BF" w:rsidRPr="00FC6676">
        <w:rPr>
          <w:rFonts w:ascii="Arial" w:hAnsi="Arial" w:cs="Arial"/>
        </w:rPr>
        <w:t>satu</w:t>
      </w:r>
      <w:proofErr w:type="spellEnd"/>
      <w:r w:rsidR="006D74BF" w:rsidRPr="00FC6676">
        <w:rPr>
          <w:rFonts w:ascii="Arial" w:hAnsi="Arial" w:cs="Arial"/>
        </w:rPr>
        <w:t xml:space="preserve"> </w:t>
      </w:r>
      <w:proofErr w:type="spellStart"/>
      <w:r w:rsidR="006D74BF" w:rsidRPr="00FC6676">
        <w:rPr>
          <w:rFonts w:ascii="Arial" w:hAnsi="Arial" w:cs="Arial"/>
        </w:rPr>
        <w:t>rasio</w:t>
      </w:r>
      <w:proofErr w:type="spellEnd"/>
      <w:r w:rsidR="006D74BF" w:rsidRPr="00FC6676">
        <w:rPr>
          <w:rFonts w:ascii="Arial" w:hAnsi="Arial" w:cs="Arial"/>
        </w:rPr>
        <w:t xml:space="preserve"> yang </w:t>
      </w:r>
      <w:proofErr w:type="spellStart"/>
      <w:r w:rsidR="006D74BF" w:rsidRPr="00FC6676">
        <w:rPr>
          <w:rFonts w:ascii="Arial" w:hAnsi="Arial" w:cs="Arial"/>
        </w:rPr>
        <w:t>mengukur</w:t>
      </w:r>
      <w:proofErr w:type="spellEnd"/>
      <w:r w:rsidR="006D74BF" w:rsidRPr="00FC6676">
        <w:rPr>
          <w:rFonts w:ascii="Arial" w:hAnsi="Arial" w:cs="Arial"/>
        </w:rPr>
        <w:t xml:space="preserve"> </w:t>
      </w:r>
      <w:proofErr w:type="spellStart"/>
      <w:r w:rsidR="006D74BF" w:rsidRPr="00FC6676">
        <w:rPr>
          <w:rFonts w:ascii="Arial" w:hAnsi="Arial" w:cs="Arial"/>
        </w:rPr>
        <w:t>kemampuan</w:t>
      </w:r>
      <w:proofErr w:type="spellEnd"/>
      <w:r w:rsidR="006D74BF" w:rsidRPr="00FC6676">
        <w:rPr>
          <w:rFonts w:ascii="Arial" w:hAnsi="Arial" w:cs="Arial"/>
        </w:rPr>
        <w:t xml:space="preserve"> </w:t>
      </w:r>
      <w:proofErr w:type="spellStart"/>
      <w:r w:rsidR="006D74BF" w:rsidRPr="00FC6676">
        <w:rPr>
          <w:rFonts w:ascii="Arial" w:hAnsi="Arial" w:cs="Arial"/>
        </w:rPr>
        <w:t>p</w:t>
      </w:r>
      <w:r w:rsidR="00063131">
        <w:rPr>
          <w:rFonts w:ascii="Arial" w:hAnsi="Arial" w:cs="Arial"/>
        </w:rPr>
        <w:t>erusahaan</w:t>
      </w:r>
      <w:proofErr w:type="spellEnd"/>
      <w:r w:rsidR="00063131">
        <w:rPr>
          <w:rFonts w:ascii="Arial" w:hAnsi="Arial" w:cs="Arial"/>
        </w:rPr>
        <w:t xml:space="preserve"> </w:t>
      </w:r>
      <w:proofErr w:type="spellStart"/>
      <w:r w:rsidR="00063131">
        <w:rPr>
          <w:rFonts w:ascii="Arial" w:hAnsi="Arial" w:cs="Arial"/>
        </w:rPr>
        <w:t>memperoleh</w:t>
      </w:r>
      <w:proofErr w:type="spellEnd"/>
      <w:r w:rsidR="00063131">
        <w:rPr>
          <w:rFonts w:ascii="Arial" w:hAnsi="Arial" w:cs="Arial"/>
        </w:rPr>
        <w:t xml:space="preserve"> </w:t>
      </w:r>
      <w:proofErr w:type="spellStart"/>
      <w:r w:rsidR="00063131">
        <w:rPr>
          <w:rFonts w:ascii="Arial" w:hAnsi="Arial" w:cs="Arial"/>
        </w:rPr>
        <w:t>laba</w:t>
      </w:r>
      <w:proofErr w:type="spellEnd"/>
      <w:r w:rsidR="00063131">
        <w:rPr>
          <w:rFonts w:ascii="Arial" w:hAnsi="Arial" w:cs="Arial"/>
        </w:rPr>
        <w:t xml:space="preserve"> </w:t>
      </w:r>
      <w:proofErr w:type="spellStart"/>
      <w:r w:rsidR="00063131">
        <w:rPr>
          <w:rFonts w:ascii="Arial" w:hAnsi="Arial" w:cs="Arial"/>
        </w:rPr>
        <w:t>dari</w:t>
      </w:r>
      <w:proofErr w:type="spellEnd"/>
      <w:r w:rsidR="00063131">
        <w:rPr>
          <w:rFonts w:ascii="Arial" w:hAnsi="Arial" w:cs="Arial"/>
        </w:rPr>
        <w:t xml:space="preserve"> </w:t>
      </w:r>
      <w:proofErr w:type="spellStart"/>
      <w:r w:rsidR="00063131">
        <w:rPr>
          <w:rFonts w:ascii="Arial" w:hAnsi="Arial" w:cs="Arial"/>
        </w:rPr>
        <w:t>e</w:t>
      </w:r>
      <w:r w:rsidR="006D74BF" w:rsidRPr="00FC6676">
        <w:rPr>
          <w:rFonts w:ascii="Arial" w:hAnsi="Arial" w:cs="Arial"/>
        </w:rPr>
        <w:t>kuitasnya</w:t>
      </w:r>
      <w:proofErr w:type="spellEnd"/>
      <w:r w:rsidR="006D74BF" w:rsidRPr="00FC6676">
        <w:rPr>
          <w:rFonts w:ascii="Arial" w:hAnsi="Arial" w:cs="Arial"/>
        </w:rPr>
        <w:t xml:space="preserve"> </w:t>
      </w:r>
      <w:proofErr w:type="spellStart"/>
      <w:r w:rsidR="007A49E7">
        <w:rPr>
          <w:rFonts w:ascii="Arial" w:hAnsi="Arial" w:cs="Arial"/>
        </w:rPr>
        <w:t>sendiri</w:t>
      </w:r>
      <w:proofErr w:type="spellEnd"/>
      <w:r w:rsidR="007A49E7">
        <w:rPr>
          <w:rFonts w:ascii="Arial" w:hAnsi="Arial" w:cs="Arial"/>
        </w:rPr>
        <w:t xml:space="preserve">. </w:t>
      </w:r>
      <w:proofErr w:type="spellStart"/>
      <w:r w:rsidR="007A49E7">
        <w:rPr>
          <w:rFonts w:ascii="Arial" w:hAnsi="Arial" w:cs="Arial"/>
        </w:rPr>
        <w:t>S</w:t>
      </w:r>
      <w:r w:rsidR="006D74BF" w:rsidRPr="00FC6676">
        <w:rPr>
          <w:rFonts w:ascii="Arial" w:hAnsi="Arial" w:cs="Arial"/>
        </w:rPr>
        <w:t>emakin</w:t>
      </w:r>
      <w:proofErr w:type="spellEnd"/>
      <w:r w:rsidR="006D74BF" w:rsidRPr="00FC6676">
        <w:rPr>
          <w:rFonts w:ascii="Arial" w:hAnsi="Arial" w:cs="Arial"/>
        </w:rPr>
        <w:t xml:space="preserve"> </w:t>
      </w:r>
      <w:proofErr w:type="spellStart"/>
      <w:r w:rsidR="006D74BF" w:rsidRPr="00FC6676">
        <w:rPr>
          <w:rFonts w:ascii="Arial" w:hAnsi="Arial" w:cs="Arial"/>
        </w:rPr>
        <w:t>tinggi</w:t>
      </w:r>
      <w:proofErr w:type="spellEnd"/>
      <w:r w:rsidR="006D74BF" w:rsidRPr="00FC6676">
        <w:rPr>
          <w:rFonts w:ascii="Arial" w:hAnsi="Arial" w:cs="Arial"/>
        </w:rPr>
        <w:t xml:space="preserve"> </w:t>
      </w:r>
      <w:proofErr w:type="spellStart"/>
      <w:r w:rsidR="006D74BF" w:rsidRPr="00FC6676">
        <w:rPr>
          <w:rFonts w:ascii="Arial" w:hAnsi="Arial" w:cs="Arial"/>
        </w:rPr>
        <w:t>profitabilitas</w:t>
      </w:r>
      <w:proofErr w:type="spellEnd"/>
      <w:r w:rsidR="006D74BF" w:rsidRPr="00FC6676">
        <w:rPr>
          <w:rFonts w:ascii="Arial" w:hAnsi="Arial" w:cs="Arial"/>
        </w:rPr>
        <w:t xml:space="preserve"> </w:t>
      </w:r>
      <w:proofErr w:type="spellStart"/>
      <w:r w:rsidR="006D74BF" w:rsidRPr="00FC6676">
        <w:rPr>
          <w:rFonts w:ascii="Arial" w:hAnsi="Arial" w:cs="Arial"/>
        </w:rPr>
        <w:t>perusahaan</w:t>
      </w:r>
      <w:proofErr w:type="spellEnd"/>
      <w:r w:rsidR="006D74BF" w:rsidRPr="00FC6676">
        <w:rPr>
          <w:rFonts w:ascii="Arial" w:hAnsi="Arial" w:cs="Arial"/>
        </w:rPr>
        <w:t xml:space="preserve"> </w:t>
      </w:r>
      <w:proofErr w:type="spellStart"/>
      <w:r w:rsidR="006D74BF" w:rsidRPr="00FC6676">
        <w:rPr>
          <w:rFonts w:ascii="Arial" w:hAnsi="Arial" w:cs="Arial"/>
        </w:rPr>
        <w:t>maka</w:t>
      </w:r>
      <w:proofErr w:type="spellEnd"/>
      <w:r w:rsidR="006D74BF" w:rsidRPr="00FC6676">
        <w:rPr>
          <w:rFonts w:ascii="Arial" w:hAnsi="Arial" w:cs="Arial"/>
        </w:rPr>
        <w:t xml:space="preserve"> </w:t>
      </w:r>
      <w:proofErr w:type="spellStart"/>
      <w:r w:rsidR="006D74BF" w:rsidRPr="00FC6676">
        <w:rPr>
          <w:rFonts w:ascii="Arial" w:hAnsi="Arial" w:cs="Arial"/>
        </w:rPr>
        <w:t>kemungkinan</w:t>
      </w:r>
      <w:proofErr w:type="spellEnd"/>
      <w:r w:rsidR="006D74BF" w:rsidRPr="00FC6676">
        <w:rPr>
          <w:rFonts w:ascii="Arial" w:hAnsi="Arial" w:cs="Arial"/>
        </w:rPr>
        <w:t xml:space="preserve"> </w:t>
      </w:r>
      <w:proofErr w:type="spellStart"/>
      <w:r w:rsidR="006D74BF" w:rsidRPr="00FC6676">
        <w:rPr>
          <w:rFonts w:ascii="Arial" w:hAnsi="Arial" w:cs="Arial"/>
        </w:rPr>
        <w:t>perusahaan</w:t>
      </w:r>
      <w:proofErr w:type="spellEnd"/>
      <w:r w:rsidR="006D74BF" w:rsidRPr="00FC6676">
        <w:rPr>
          <w:rFonts w:ascii="Arial" w:hAnsi="Arial" w:cs="Arial"/>
        </w:rPr>
        <w:t xml:space="preserve"> </w:t>
      </w:r>
      <w:proofErr w:type="spellStart"/>
      <w:r w:rsidR="006D74BF" w:rsidRPr="00FC6676">
        <w:rPr>
          <w:rFonts w:ascii="Arial" w:hAnsi="Arial" w:cs="Arial"/>
        </w:rPr>
        <w:t>mengalami</w:t>
      </w:r>
      <w:proofErr w:type="spellEnd"/>
      <w:r w:rsidR="006D74BF" w:rsidRPr="00FC6676">
        <w:rPr>
          <w:rFonts w:ascii="Arial" w:hAnsi="Arial" w:cs="Arial"/>
        </w:rPr>
        <w:t xml:space="preserve"> </w:t>
      </w:r>
      <w:r w:rsidR="006D74BF" w:rsidRPr="007B32B6">
        <w:rPr>
          <w:rFonts w:ascii="Arial" w:hAnsi="Arial" w:cs="Arial"/>
          <w:i/>
        </w:rPr>
        <w:t>financial distress</w:t>
      </w:r>
      <w:r w:rsidR="006D74BF" w:rsidRPr="00FC6676">
        <w:rPr>
          <w:rFonts w:ascii="Arial" w:hAnsi="Arial" w:cs="Arial"/>
        </w:rPr>
        <w:t xml:space="preserve"> </w:t>
      </w:r>
      <w:proofErr w:type="spellStart"/>
      <w:r w:rsidR="006D74BF" w:rsidRPr="00FC6676">
        <w:rPr>
          <w:rFonts w:ascii="Arial" w:hAnsi="Arial" w:cs="Arial"/>
        </w:rPr>
        <w:t>semakin</w:t>
      </w:r>
      <w:proofErr w:type="spellEnd"/>
      <w:r w:rsidR="006D74BF" w:rsidRPr="00FC6676">
        <w:rPr>
          <w:rFonts w:ascii="Arial" w:hAnsi="Arial" w:cs="Arial"/>
        </w:rPr>
        <w:t xml:space="preserve"> </w:t>
      </w:r>
      <w:proofErr w:type="spellStart"/>
      <w:r w:rsidR="006D74BF" w:rsidRPr="00FC6676">
        <w:rPr>
          <w:rFonts w:ascii="Arial" w:hAnsi="Arial" w:cs="Arial"/>
        </w:rPr>
        <w:t>kecil</w:t>
      </w:r>
      <w:proofErr w:type="spellEnd"/>
      <w:r w:rsidR="006D74BF" w:rsidRPr="00FC6676">
        <w:rPr>
          <w:rFonts w:ascii="Arial" w:hAnsi="Arial" w:cs="Arial"/>
        </w:rPr>
        <w:t>.</w:t>
      </w:r>
    </w:p>
    <w:p w:rsidR="00632082" w:rsidRPr="00FC6676" w:rsidRDefault="006D74BF" w:rsidP="007063C6">
      <w:pPr>
        <w:tabs>
          <w:tab w:val="left" w:pos="1134"/>
        </w:tabs>
        <w:spacing w:line="480" w:lineRule="auto"/>
        <w:ind w:left="426"/>
        <w:jc w:val="both"/>
        <w:rPr>
          <w:rFonts w:ascii="Arial" w:hAnsi="Arial" w:cs="Arial"/>
        </w:rPr>
      </w:pPr>
      <w:r w:rsidRPr="00FC6676">
        <w:rPr>
          <w:rFonts w:ascii="Arial" w:hAnsi="Arial" w:cs="Arial"/>
        </w:rPr>
        <w:tab/>
      </w:r>
      <w:proofErr w:type="spellStart"/>
      <w:r w:rsidRPr="00FC6676">
        <w:rPr>
          <w:rFonts w:ascii="Arial" w:hAnsi="Arial" w:cs="Arial"/>
        </w:rPr>
        <w:t>Rasio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kebijakan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hutang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yaitu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rasio</w:t>
      </w:r>
      <w:proofErr w:type="spellEnd"/>
      <w:r w:rsidRPr="00FC6676">
        <w:rPr>
          <w:rFonts w:ascii="Arial" w:hAnsi="Arial" w:cs="Arial"/>
        </w:rPr>
        <w:t xml:space="preserve"> yang</w:t>
      </w:r>
      <w:r w:rsidR="00C56919" w:rsidRPr="00FC6676">
        <w:rPr>
          <w:rFonts w:ascii="Arial" w:hAnsi="Arial" w:cs="Arial"/>
        </w:rPr>
        <w:t xml:space="preserve"> </w:t>
      </w:r>
      <w:proofErr w:type="spellStart"/>
      <w:r w:rsidR="00C56919" w:rsidRPr="00FC6676">
        <w:rPr>
          <w:rFonts w:ascii="Arial" w:hAnsi="Arial" w:cs="Arial"/>
        </w:rPr>
        <w:t>mengukur</w:t>
      </w:r>
      <w:proofErr w:type="spellEnd"/>
      <w:r w:rsidR="00C56919" w:rsidRPr="00FC6676">
        <w:rPr>
          <w:rFonts w:ascii="Arial" w:hAnsi="Arial" w:cs="Arial"/>
        </w:rPr>
        <w:t xml:space="preserve"> </w:t>
      </w:r>
      <w:proofErr w:type="spellStart"/>
      <w:r w:rsidR="00C56919" w:rsidRPr="00FC6676">
        <w:rPr>
          <w:rFonts w:ascii="Arial" w:hAnsi="Arial" w:cs="Arial"/>
        </w:rPr>
        <w:t>kemampuan</w:t>
      </w:r>
      <w:proofErr w:type="spellEnd"/>
      <w:r w:rsidR="00C56919" w:rsidRPr="00FC6676">
        <w:rPr>
          <w:rFonts w:ascii="Arial" w:hAnsi="Arial" w:cs="Arial"/>
        </w:rPr>
        <w:t xml:space="preserve"> </w:t>
      </w:r>
      <w:proofErr w:type="spellStart"/>
      <w:r w:rsidR="00C56919" w:rsidRPr="00FC6676">
        <w:rPr>
          <w:rFonts w:ascii="Arial" w:hAnsi="Arial" w:cs="Arial"/>
        </w:rPr>
        <w:t>suatu</w:t>
      </w:r>
      <w:proofErr w:type="spellEnd"/>
      <w:r w:rsidR="00C56919" w:rsidRPr="00FC6676">
        <w:rPr>
          <w:rFonts w:ascii="Arial" w:hAnsi="Arial" w:cs="Arial"/>
        </w:rPr>
        <w:t xml:space="preserve"> </w:t>
      </w:r>
      <w:proofErr w:type="spellStart"/>
      <w:r w:rsidR="00C56919" w:rsidRPr="00FC6676">
        <w:rPr>
          <w:rFonts w:ascii="Arial" w:hAnsi="Arial" w:cs="Arial"/>
        </w:rPr>
        <w:t>perusahaan</w:t>
      </w:r>
      <w:proofErr w:type="spellEnd"/>
      <w:r w:rsidR="00C56919" w:rsidRPr="00FC6676">
        <w:rPr>
          <w:rFonts w:ascii="Arial" w:hAnsi="Arial" w:cs="Arial"/>
        </w:rPr>
        <w:t xml:space="preserve"> </w:t>
      </w:r>
      <w:proofErr w:type="spellStart"/>
      <w:r w:rsidR="007A49E7">
        <w:rPr>
          <w:rFonts w:ascii="Arial" w:hAnsi="Arial" w:cs="Arial"/>
        </w:rPr>
        <w:t>dalam</w:t>
      </w:r>
      <w:proofErr w:type="spellEnd"/>
      <w:r w:rsidR="007A49E7">
        <w:rPr>
          <w:rFonts w:ascii="Arial" w:hAnsi="Arial" w:cs="Arial"/>
        </w:rPr>
        <w:t xml:space="preserve"> </w:t>
      </w:r>
      <w:proofErr w:type="spellStart"/>
      <w:r w:rsidR="007A49E7">
        <w:rPr>
          <w:rFonts w:ascii="Arial" w:hAnsi="Arial" w:cs="Arial"/>
        </w:rPr>
        <w:t>mengembalikan</w:t>
      </w:r>
      <w:proofErr w:type="spellEnd"/>
      <w:r w:rsidR="007A49E7">
        <w:rPr>
          <w:rFonts w:ascii="Arial" w:hAnsi="Arial" w:cs="Arial"/>
        </w:rPr>
        <w:t xml:space="preserve"> </w:t>
      </w:r>
      <w:proofErr w:type="spellStart"/>
      <w:r w:rsidR="007A49E7">
        <w:rPr>
          <w:rFonts w:ascii="Arial" w:hAnsi="Arial" w:cs="Arial"/>
        </w:rPr>
        <w:t>kewajiban</w:t>
      </w:r>
      <w:proofErr w:type="spellEnd"/>
      <w:r w:rsidR="007A49E7">
        <w:rPr>
          <w:rFonts w:ascii="Arial" w:hAnsi="Arial" w:cs="Arial"/>
        </w:rPr>
        <w:t xml:space="preserve">. </w:t>
      </w:r>
      <w:proofErr w:type="spellStart"/>
      <w:r w:rsidR="007A49E7">
        <w:rPr>
          <w:rFonts w:ascii="Arial" w:hAnsi="Arial" w:cs="Arial"/>
        </w:rPr>
        <w:t>R</w:t>
      </w:r>
      <w:r w:rsidR="00632082" w:rsidRPr="00FC6676">
        <w:rPr>
          <w:rFonts w:ascii="Arial" w:hAnsi="Arial" w:cs="Arial"/>
        </w:rPr>
        <w:t>asio</w:t>
      </w:r>
      <w:proofErr w:type="spellEnd"/>
      <w:r w:rsidR="00632082" w:rsidRPr="00FC6676">
        <w:rPr>
          <w:rFonts w:ascii="Arial" w:hAnsi="Arial" w:cs="Arial"/>
        </w:rPr>
        <w:t xml:space="preserve"> </w:t>
      </w:r>
      <w:proofErr w:type="spellStart"/>
      <w:r w:rsidR="00632082" w:rsidRPr="00FC6676">
        <w:rPr>
          <w:rFonts w:ascii="Arial" w:hAnsi="Arial" w:cs="Arial"/>
        </w:rPr>
        <w:t>ini</w:t>
      </w:r>
      <w:proofErr w:type="spellEnd"/>
      <w:r w:rsidR="00632082" w:rsidRPr="00FC6676">
        <w:rPr>
          <w:rFonts w:ascii="Arial" w:hAnsi="Arial" w:cs="Arial"/>
        </w:rPr>
        <w:t xml:space="preserve"> </w:t>
      </w:r>
      <w:proofErr w:type="spellStart"/>
      <w:r w:rsidR="00632082" w:rsidRPr="00FC6676">
        <w:rPr>
          <w:rFonts w:ascii="Arial" w:hAnsi="Arial" w:cs="Arial"/>
        </w:rPr>
        <w:t>sangat</w:t>
      </w:r>
      <w:proofErr w:type="spellEnd"/>
      <w:r w:rsidR="00632082" w:rsidRPr="00FC6676">
        <w:rPr>
          <w:rFonts w:ascii="Arial" w:hAnsi="Arial" w:cs="Arial"/>
        </w:rPr>
        <w:t xml:space="preserve"> </w:t>
      </w:r>
      <w:proofErr w:type="spellStart"/>
      <w:r w:rsidR="00632082" w:rsidRPr="00FC6676">
        <w:rPr>
          <w:rFonts w:ascii="Arial" w:hAnsi="Arial" w:cs="Arial"/>
        </w:rPr>
        <w:t>penting</w:t>
      </w:r>
      <w:proofErr w:type="spellEnd"/>
      <w:r w:rsidR="00632082" w:rsidRPr="00FC6676">
        <w:rPr>
          <w:rFonts w:ascii="Arial" w:hAnsi="Arial" w:cs="Arial"/>
        </w:rPr>
        <w:t xml:space="preserve"> </w:t>
      </w:r>
      <w:proofErr w:type="spellStart"/>
      <w:r w:rsidR="00632082" w:rsidRPr="00FC6676">
        <w:rPr>
          <w:rFonts w:ascii="Arial" w:hAnsi="Arial" w:cs="Arial"/>
        </w:rPr>
        <w:t>untuk</w:t>
      </w:r>
      <w:proofErr w:type="spellEnd"/>
      <w:r w:rsidR="00632082" w:rsidRPr="00FC6676">
        <w:rPr>
          <w:rFonts w:ascii="Arial" w:hAnsi="Arial" w:cs="Arial"/>
        </w:rPr>
        <w:t xml:space="preserve"> </w:t>
      </w:r>
      <w:proofErr w:type="spellStart"/>
      <w:r w:rsidR="00632082" w:rsidRPr="00FC6676">
        <w:rPr>
          <w:rFonts w:ascii="Arial" w:hAnsi="Arial" w:cs="Arial"/>
        </w:rPr>
        <w:t>diperhatikan</w:t>
      </w:r>
      <w:proofErr w:type="spellEnd"/>
      <w:r w:rsidR="00632082" w:rsidRPr="00FC6676">
        <w:rPr>
          <w:rFonts w:ascii="Arial" w:hAnsi="Arial" w:cs="Arial"/>
        </w:rPr>
        <w:t xml:space="preserve"> </w:t>
      </w:r>
      <w:proofErr w:type="spellStart"/>
      <w:r w:rsidR="00632082" w:rsidRPr="00FC6676">
        <w:rPr>
          <w:rFonts w:ascii="Arial" w:hAnsi="Arial" w:cs="Arial"/>
        </w:rPr>
        <w:t>saat</w:t>
      </w:r>
      <w:proofErr w:type="spellEnd"/>
      <w:r w:rsidR="00632082" w:rsidRPr="00FC6676">
        <w:rPr>
          <w:rFonts w:ascii="Arial" w:hAnsi="Arial" w:cs="Arial"/>
        </w:rPr>
        <w:t xml:space="preserve"> </w:t>
      </w:r>
      <w:proofErr w:type="spellStart"/>
      <w:r w:rsidR="00632082" w:rsidRPr="00FC6676">
        <w:rPr>
          <w:rFonts w:ascii="Arial" w:hAnsi="Arial" w:cs="Arial"/>
        </w:rPr>
        <w:t>memeriksa</w:t>
      </w:r>
      <w:proofErr w:type="spellEnd"/>
      <w:r w:rsidR="00632082" w:rsidRPr="00FC6676">
        <w:rPr>
          <w:rFonts w:ascii="Arial" w:hAnsi="Arial" w:cs="Arial"/>
        </w:rPr>
        <w:t xml:space="preserve"> </w:t>
      </w:r>
      <w:proofErr w:type="spellStart"/>
      <w:r w:rsidR="00632082" w:rsidRPr="00FC6676">
        <w:rPr>
          <w:rFonts w:ascii="Arial" w:hAnsi="Arial" w:cs="Arial"/>
        </w:rPr>
        <w:t>ting</w:t>
      </w:r>
      <w:r w:rsidR="007A49E7">
        <w:rPr>
          <w:rFonts w:ascii="Arial" w:hAnsi="Arial" w:cs="Arial"/>
        </w:rPr>
        <w:t>kat</w:t>
      </w:r>
      <w:proofErr w:type="spellEnd"/>
      <w:r w:rsidR="007A49E7">
        <w:rPr>
          <w:rFonts w:ascii="Arial" w:hAnsi="Arial" w:cs="Arial"/>
        </w:rPr>
        <w:t xml:space="preserve"> </w:t>
      </w:r>
      <w:proofErr w:type="spellStart"/>
      <w:r w:rsidR="007A49E7">
        <w:rPr>
          <w:rFonts w:ascii="Arial" w:hAnsi="Arial" w:cs="Arial"/>
        </w:rPr>
        <w:t>kesehatan</w:t>
      </w:r>
      <w:proofErr w:type="spellEnd"/>
      <w:r w:rsidR="007A49E7">
        <w:rPr>
          <w:rFonts w:ascii="Arial" w:hAnsi="Arial" w:cs="Arial"/>
        </w:rPr>
        <w:t xml:space="preserve"> </w:t>
      </w:r>
      <w:proofErr w:type="spellStart"/>
      <w:r w:rsidR="007A49E7">
        <w:rPr>
          <w:rFonts w:ascii="Arial" w:hAnsi="Arial" w:cs="Arial"/>
        </w:rPr>
        <w:t>suatu</w:t>
      </w:r>
      <w:proofErr w:type="spellEnd"/>
      <w:r w:rsidR="007A49E7">
        <w:rPr>
          <w:rFonts w:ascii="Arial" w:hAnsi="Arial" w:cs="Arial"/>
        </w:rPr>
        <w:t xml:space="preserve"> </w:t>
      </w:r>
      <w:proofErr w:type="spellStart"/>
      <w:r w:rsidR="007A49E7">
        <w:rPr>
          <w:rFonts w:ascii="Arial" w:hAnsi="Arial" w:cs="Arial"/>
        </w:rPr>
        <w:t>perusahaan</w:t>
      </w:r>
      <w:proofErr w:type="spellEnd"/>
      <w:r w:rsidR="007A49E7">
        <w:rPr>
          <w:rFonts w:ascii="Arial" w:hAnsi="Arial" w:cs="Arial"/>
        </w:rPr>
        <w:t xml:space="preserve">. </w:t>
      </w:r>
      <w:proofErr w:type="spellStart"/>
      <w:r w:rsidR="007A49E7">
        <w:rPr>
          <w:rFonts w:ascii="Arial" w:hAnsi="Arial" w:cs="Arial"/>
        </w:rPr>
        <w:t>J</w:t>
      </w:r>
      <w:r w:rsidR="00632082" w:rsidRPr="00FC6676">
        <w:rPr>
          <w:rFonts w:ascii="Arial" w:hAnsi="Arial" w:cs="Arial"/>
        </w:rPr>
        <w:t>ika</w:t>
      </w:r>
      <w:proofErr w:type="spellEnd"/>
      <w:r w:rsidR="00632082" w:rsidRPr="00FC6676">
        <w:rPr>
          <w:rFonts w:ascii="Arial" w:hAnsi="Arial" w:cs="Arial"/>
        </w:rPr>
        <w:t xml:space="preserve"> </w:t>
      </w:r>
      <w:proofErr w:type="spellStart"/>
      <w:r w:rsidR="00632082" w:rsidRPr="00FC6676">
        <w:rPr>
          <w:rFonts w:ascii="Arial" w:hAnsi="Arial" w:cs="Arial"/>
        </w:rPr>
        <w:t>rasionya</w:t>
      </w:r>
      <w:proofErr w:type="spellEnd"/>
      <w:r w:rsidR="00632082" w:rsidRPr="00FC6676">
        <w:rPr>
          <w:rFonts w:ascii="Arial" w:hAnsi="Arial" w:cs="Arial"/>
        </w:rPr>
        <w:t xml:space="preserve"> </w:t>
      </w:r>
      <w:proofErr w:type="spellStart"/>
      <w:r w:rsidR="00632082" w:rsidRPr="00FC6676">
        <w:rPr>
          <w:rFonts w:ascii="Arial" w:hAnsi="Arial" w:cs="Arial"/>
        </w:rPr>
        <w:t>meningkat</w:t>
      </w:r>
      <w:proofErr w:type="spellEnd"/>
      <w:r w:rsidR="00632082" w:rsidRPr="00FC6676">
        <w:rPr>
          <w:rFonts w:ascii="Arial" w:hAnsi="Arial" w:cs="Arial"/>
        </w:rPr>
        <w:t xml:space="preserve"> </w:t>
      </w:r>
      <w:proofErr w:type="spellStart"/>
      <w:r w:rsidR="00632082" w:rsidRPr="00FC6676">
        <w:rPr>
          <w:rFonts w:ascii="Arial" w:hAnsi="Arial" w:cs="Arial"/>
        </w:rPr>
        <w:t>maka</w:t>
      </w:r>
      <w:proofErr w:type="spellEnd"/>
      <w:r w:rsidR="00632082" w:rsidRPr="00FC6676">
        <w:rPr>
          <w:rFonts w:ascii="Arial" w:hAnsi="Arial" w:cs="Arial"/>
        </w:rPr>
        <w:t xml:space="preserve"> </w:t>
      </w:r>
      <w:proofErr w:type="spellStart"/>
      <w:r w:rsidR="00632082" w:rsidRPr="00FC6676">
        <w:rPr>
          <w:rFonts w:ascii="Arial" w:hAnsi="Arial" w:cs="Arial"/>
        </w:rPr>
        <w:t>kemungkinan</w:t>
      </w:r>
      <w:proofErr w:type="spellEnd"/>
      <w:r w:rsidR="00632082" w:rsidRPr="00FC6676">
        <w:rPr>
          <w:rFonts w:ascii="Arial" w:hAnsi="Arial" w:cs="Arial"/>
        </w:rPr>
        <w:t xml:space="preserve"> </w:t>
      </w:r>
      <w:proofErr w:type="spellStart"/>
      <w:r w:rsidR="00632082" w:rsidRPr="00FC6676">
        <w:rPr>
          <w:rFonts w:ascii="Arial" w:hAnsi="Arial" w:cs="Arial"/>
        </w:rPr>
        <w:t>perusahaan</w:t>
      </w:r>
      <w:proofErr w:type="spellEnd"/>
      <w:r w:rsidR="00632082" w:rsidRPr="00FC6676">
        <w:rPr>
          <w:rFonts w:ascii="Arial" w:hAnsi="Arial" w:cs="Arial"/>
        </w:rPr>
        <w:t xml:space="preserve"> </w:t>
      </w:r>
      <w:proofErr w:type="spellStart"/>
      <w:r w:rsidR="00632082" w:rsidRPr="00FC6676">
        <w:rPr>
          <w:rFonts w:ascii="Arial" w:hAnsi="Arial" w:cs="Arial"/>
        </w:rPr>
        <w:t>mengalami</w:t>
      </w:r>
      <w:proofErr w:type="spellEnd"/>
      <w:r w:rsidR="00632082" w:rsidRPr="00FC6676">
        <w:rPr>
          <w:rFonts w:ascii="Arial" w:hAnsi="Arial" w:cs="Arial"/>
        </w:rPr>
        <w:t xml:space="preserve"> financial distress </w:t>
      </w:r>
      <w:proofErr w:type="spellStart"/>
      <w:r w:rsidR="00632082" w:rsidRPr="00FC6676">
        <w:rPr>
          <w:rFonts w:ascii="Arial" w:hAnsi="Arial" w:cs="Arial"/>
        </w:rPr>
        <w:t>semakin</w:t>
      </w:r>
      <w:proofErr w:type="spellEnd"/>
      <w:r w:rsidR="00632082" w:rsidRPr="00FC6676">
        <w:rPr>
          <w:rFonts w:ascii="Arial" w:hAnsi="Arial" w:cs="Arial"/>
        </w:rPr>
        <w:t xml:space="preserve"> </w:t>
      </w:r>
      <w:proofErr w:type="spellStart"/>
      <w:r w:rsidR="00632082" w:rsidRPr="00FC6676">
        <w:rPr>
          <w:rFonts w:ascii="Arial" w:hAnsi="Arial" w:cs="Arial"/>
        </w:rPr>
        <w:t>tinggi</w:t>
      </w:r>
      <w:proofErr w:type="spellEnd"/>
      <w:r w:rsidR="00632082" w:rsidRPr="00FC6676">
        <w:rPr>
          <w:rFonts w:ascii="Arial" w:hAnsi="Arial" w:cs="Arial"/>
        </w:rPr>
        <w:t>.</w:t>
      </w:r>
    </w:p>
    <w:p w:rsidR="003E5F64" w:rsidRPr="00FC6676" w:rsidRDefault="00312B77" w:rsidP="007063C6">
      <w:pPr>
        <w:tabs>
          <w:tab w:val="left" w:pos="1134"/>
        </w:tabs>
        <w:spacing w:line="48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32082" w:rsidRPr="00FC6676">
        <w:rPr>
          <w:rFonts w:ascii="Arial" w:hAnsi="Arial" w:cs="Arial"/>
        </w:rPr>
        <w:t xml:space="preserve">Oleh </w:t>
      </w:r>
      <w:proofErr w:type="spellStart"/>
      <w:r w:rsidR="00632082" w:rsidRPr="00FC6676">
        <w:rPr>
          <w:rFonts w:ascii="Arial" w:hAnsi="Arial" w:cs="Arial"/>
        </w:rPr>
        <w:t>karene</w:t>
      </w:r>
      <w:proofErr w:type="spellEnd"/>
      <w:r w:rsidR="00632082" w:rsidRPr="00FC6676">
        <w:rPr>
          <w:rFonts w:ascii="Arial" w:hAnsi="Arial" w:cs="Arial"/>
        </w:rPr>
        <w:t xml:space="preserve"> </w:t>
      </w:r>
      <w:proofErr w:type="spellStart"/>
      <w:r w:rsidR="00632082" w:rsidRPr="00FC6676">
        <w:rPr>
          <w:rFonts w:ascii="Arial" w:hAnsi="Arial" w:cs="Arial"/>
        </w:rPr>
        <w:t>itu</w:t>
      </w:r>
      <w:proofErr w:type="spellEnd"/>
      <w:r w:rsidR="00632082" w:rsidRPr="00FC6676">
        <w:rPr>
          <w:rFonts w:ascii="Arial" w:hAnsi="Arial" w:cs="Arial"/>
        </w:rPr>
        <w:t xml:space="preserve"> </w:t>
      </w:r>
      <w:proofErr w:type="spellStart"/>
      <w:r w:rsidR="00632082" w:rsidRPr="00FC6676">
        <w:rPr>
          <w:rFonts w:ascii="Arial" w:hAnsi="Arial" w:cs="Arial"/>
        </w:rPr>
        <w:t>jika</w:t>
      </w:r>
      <w:proofErr w:type="spellEnd"/>
      <w:r w:rsidR="00632082" w:rsidRPr="00FC6676">
        <w:rPr>
          <w:rFonts w:ascii="Arial" w:hAnsi="Arial" w:cs="Arial"/>
        </w:rPr>
        <w:t xml:space="preserve"> </w:t>
      </w:r>
      <w:proofErr w:type="spellStart"/>
      <w:r w:rsidR="00632082" w:rsidRPr="00FC6676">
        <w:rPr>
          <w:rFonts w:ascii="Arial" w:hAnsi="Arial" w:cs="Arial"/>
        </w:rPr>
        <w:t>tingkat</w:t>
      </w:r>
      <w:proofErr w:type="spellEnd"/>
      <w:r w:rsidR="00632082" w:rsidRPr="00FC6676">
        <w:rPr>
          <w:rFonts w:ascii="Arial" w:hAnsi="Arial" w:cs="Arial"/>
        </w:rPr>
        <w:t xml:space="preserve"> </w:t>
      </w:r>
      <w:proofErr w:type="spellStart"/>
      <w:r w:rsidR="00632082" w:rsidRPr="00FC6676">
        <w:rPr>
          <w:rFonts w:ascii="Arial" w:hAnsi="Arial" w:cs="Arial"/>
        </w:rPr>
        <w:t>rasio</w:t>
      </w:r>
      <w:proofErr w:type="spellEnd"/>
      <w:r w:rsidR="00632082" w:rsidRPr="00FC6676">
        <w:rPr>
          <w:rFonts w:ascii="Arial" w:hAnsi="Arial" w:cs="Arial"/>
        </w:rPr>
        <w:t xml:space="preserve"> </w:t>
      </w:r>
      <w:proofErr w:type="spellStart"/>
      <w:r w:rsidR="00632082" w:rsidRPr="00FC6676">
        <w:rPr>
          <w:rFonts w:ascii="Arial" w:hAnsi="Arial" w:cs="Arial"/>
        </w:rPr>
        <w:t>kebijakan</w:t>
      </w:r>
      <w:proofErr w:type="spellEnd"/>
      <w:r w:rsidR="00632082" w:rsidRPr="00FC6676">
        <w:rPr>
          <w:rFonts w:ascii="Arial" w:hAnsi="Arial" w:cs="Arial"/>
        </w:rPr>
        <w:t xml:space="preserve"> </w:t>
      </w:r>
      <w:proofErr w:type="spellStart"/>
      <w:r w:rsidR="00632082" w:rsidRPr="00FC6676">
        <w:rPr>
          <w:rFonts w:ascii="Arial" w:hAnsi="Arial" w:cs="Arial"/>
        </w:rPr>
        <w:t>hutang</w:t>
      </w:r>
      <w:proofErr w:type="spellEnd"/>
      <w:r w:rsidR="00632082" w:rsidRPr="00FC6676">
        <w:rPr>
          <w:rFonts w:ascii="Arial" w:hAnsi="Arial" w:cs="Arial"/>
        </w:rPr>
        <w:t xml:space="preserve"> </w:t>
      </w:r>
      <w:proofErr w:type="spellStart"/>
      <w:r w:rsidR="00632082" w:rsidRPr="00FC6676">
        <w:rPr>
          <w:rFonts w:ascii="Arial" w:hAnsi="Arial" w:cs="Arial"/>
        </w:rPr>
        <w:t>tidak</w:t>
      </w:r>
      <w:proofErr w:type="spellEnd"/>
      <w:r w:rsidR="00632082" w:rsidRPr="00FC6676">
        <w:rPr>
          <w:rFonts w:ascii="Arial" w:hAnsi="Arial" w:cs="Arial"/>
        </w:rPr>
        <w:t xml:space="preserve"> </w:t>
      </w:r>
      <w:proofErr w:type="spellStart"/>
      <w:r w:rsidR="00632082" w:rsidRPr="00FC6676">
        <w:rPr>
          <w:rFonts w:ascii="Arial" w:hAnsi="Arial" w:cs="Arial"/>
        </w:rPr>
        <w:t>diimbangi</w:t>
      </w:r>
      <w:proofErr w:type="spellEnd"/>
      <w:r w:rsidR="00632082" w:rsidRPr="00FC6676">
        <w:rPr>
          <w:rFonts w:ascii="Arial" w:hAnsi="Arial" w:cs="Arial"/>
        </w:rPr>
        <w:t xml:space="preserve"> </w:t>
      </w:r>
      <w:proofErr w:type="spellStart"/>
      <w:r w:rsidR="00632082" w:rsidRPr="00FC6676">
        <w:rPr>
          <w:rFonts w:ascii="Arial" w:hAnsi="Arial" w:cs="Arial"/>
        </w:rPr>
        <w:t>dengan</w:t>
      </w:r>
      <w:proofErr w:type="spellEnd"/>
      <w:r w:rsidR="00632082" w:rsidRPr="00FC6676">
        <w:rPr>
          <w:rFonts w:ascii="Arial" w:hAnsi="Arial" w:cs="Arial"/>
        </w:rPr>
        <w:t xml:space="preserve"> </w:t>
      </w:r>
      <w:proofErr w:type="spellStart"/>
      <w:r w:rsidR="00632082" w:rsidRPr="00FC6676">
        <w:rPr>
          <w:rFonts w:ascii="Arial" w:hAnsi="Arial" w:cs="Arial"/>
        </w:rPr>
        <w:t>pemasukan</w:t>
      </w:r>
      <w:proofErr w:type="spellEnd"/>
      <w:r w:rsidR="00632082" w:rsidRPr="00FC6676">
        <w:rPr>
          <w:rFonts w:ascii="Arial" w:hAnsi="Arial" w:cs="Arial"/>
        </w:rPr>
        <w:t xml:space="preserve"> </w:t>
      </w:r>
      <w:proofErr w:type="spellStart"/>
      <w:r w:rsidR="00632082" w:rsidRPr="00FC6676">
        <w:rPr>
          <w:rFonts w:ascii="Arial" w:hAnsi="Arial" w:cs="Arial"/>
        </w:rPr>
        <w:t>perusahaan</w:t>
      </w:r>
      <w:proofErr w:type="spellEnd"/>
      <w:r w:rsidR="00632082" w:rsidRPr="00FC6676">
        <w:rPr>
          <w:rFonts w:ascii="Arial" w:hAnsi="Arial" w:cs="Arial"/>
        </w:rPr>
        <w:t xml:space="preserve"> </w:t>
      </w:r>
      <w:proofErr w:type="spellStart"/>
      <w:r w:rsidR="00632082" w:rsidRPr="00FC6676">
        <w:rPr>
          <w:rFonts w:ascii="Arial" w:hAnsi="Arial" w:cs="Arial"/>
        </w:rPr>
        <w:t>dengan</w:t>
      </w:r>
      <w:proofErr w:type="spellEnd"/>
      <w:r w:rsidR="00632082" w:rsidRPr="00FC6676">
        <w:rPr>
          <w:rFonts w:ascii="Arial" w:hAnsi="Arial" w:cs="Arial"/>
        </w:rPr>
        <w:t xml:space="preserve"> </w:t>
      </w:r>
      <w:proofErr w:type="spellStart"/>
      <w:r w:rsidR="00632082" w:rsidRPr="00FC6676">
        <w:rPr>
          <w:rFonts w:ascii="Arial" w:hAnsi="Arial" w:cs="Arial"/>
        </w:rPr>
        <w:t>baik</w:t>
      </w:r>
      <w:proofErr w:type="spellEnd"/>
      <w:r w:rsidR="00632082" w:rsidRPr="00FC6676">
        <w:rPr>
          <w:rFonts w:ascii="Arial" w:hAnsi="Arial" w:cs="Arial"/>
        </w:rPr>
        <w:t xml:space="preserve"> </w:t>
      </w:r>
      <w:proofErr w:type="spellStart"/>
      <w:r w:rsidR="00632082" w:rsidRPr="00FC6676">
        <w:rPr>
          <w:rFonts w:ascii="Arial" w:hAnsi="Arial" w:cs="Arial"/>
        </w:rPr>
        <w:t>maka</w:t>
      </w:r>
      <w:proofErr w:type="spellEnd"/>
      <w:r w:rsidR="00632082" w:rsidRPr="00FC6676">
        <w:rPr>
          <w:rFonts w:ascii="Arial" w:hAnsi="Arial" w:cs="Arial"/>
        </w:rPr>
        <w:t xml:space="preserve"> </w:t>
      </w:r>
      <w:proofErr w:type="spellStart"/>
      <w:r w:rsidR="00632082" w:rsidRPr="00FC6676">
        <w:rPr>
          <w:rFonts w:ascii="Arial" w:hAnsi="Arial" w:cs="Arial"/>
        </w:rPr>
        <w:t>besar</w:t>
      </w:r>
      <w:proofErr w:type="spellEnd"/>
      <w:r w:rsidR="00632082" w:rsidRPr="00FC6676">
        <w:rPr>
          <w:rFonts w:ascii="Arial" w:hAnsi="Arial" w:cs="Arial"/>
        </w:rPr>
        <w:t xml:space="preserve"> </w:t>
      </w:r>
      <w:proofErr w:type="spellStart"/>
      <w:r w:rsidR="00632082" w:rsidRPr="00FC6676">
        <w:rPr>
          <w:rFonts w:ascii="Arial" w:hAnsi="Arial" w:cs="Arial"/>
        </w:rPr>
        <w:t>kemungkinan</w:t>
      </w:r>
      <w:proofErr w:type="spellEnd"/>
      <w:r w:rsidR="00632082" w:rsidRPr="00FC6676">
        <w:rPr>
          <w:rFonts w:ascii="Arial" w:hAnsi="Arial" w:cs="Arial"/>
        </w:rPr>
        <w:t xml:space="preserve"> </w:t>
      </w:r>
      <w:proofErr w:type="spellStart"/>
      <w:r w:rsidR="00632082" w:rsidRPr="00FC6676">
        <w:rPr>
          <w:rFonts w:ascii="Arial" w:hAnsi="Arial" w:cs="Arial"/>
        </w:rPr>
        <w:t>perusahaan</w:t>
      </w:r>
      <w:proofErr w:type="spellEnd"/>
      <w:r w:rsidR="00632082" w:rsidRPr="00FC6676">
        <w:rPr>
          <w:rFonts w:ascii="Arial" w:hAnsi="Arial" w:cs="Arial"/>
        </w:rPr>
        <w:t xml:space="preserve"> </w:t>
      </w:r>
      <w:proofErr w:type="spellStart"/>
      <w:r w:rsidR="00632082" w:rsidRPr="00FC6676">
        <w:rPr>
          <w:rFonts w:ascii="Arial" w:hAnsi="Arial" w:cs="Arial"/>
        </w:rPr>
        <w:t>akan</w:t>
      </w:r>
      <w:proofErr w:type="spellEnd"/>
      <w:r w:rsidR="00632082" w:rsidRPr="00FC6676">
        <w:rPr>
          <w:rFonts w:ascii="Arial" w:hAnsi="Arial" w:cs="Arial"/>
        </w:rPr>
        <w:t xml:space="preserve"> </w:t>
      </w:r>
      <w:proofErr w:type="spellStart"/>
      <w:r w:rsidR="00632082" w:rsidRPr="00FC6676">
        <w:rPr>
          <w:rFonts w:ascii="Arial" w:hAnsi="Arial" w:cs="Arial"/>
        </w:rPr>
        <w:t>mengalami</w:t>
      </w:r>
      <w:proofErr w:type="spellEnd"/>
      <w:r w:rsidR="00632082" w:rsidRPr="00FC6676">
        <w:rPr>
          <w:rFonts w:ascii="Arial" w:hAnsi="Arial" w:cs="Arial"/>
        </w:rPr>
        <w:t xml:space="preserve"> </w:t>
      </w:r>
      <w:r w:rsidR="00632082" w:rsidRPr="007B32B6">
        <w:rPr>
          <w:rFonts w:ascii="Arial" w:hAnsi="Arial" w:cs="Arial"/>
          <w:i/>
        </w:rPr>
        <w:t>financial distress</w:t>
      </w:r>
      <w:r w:rsidR="00632082" w:rsidRPr="00FC6676">
        <w:rPr>
          <w:rFonts w:ascii="Arial" w:hAnsi="Arial" w:cs="Arial"/>
        </w:rPr>
        <w:t>.</w:t>
      </w:r>
    </w:p>
    <w:p w:rsidR="003E5F64" w:rsidRPr="00DB47B9" w:rsidRDefault="003E5F64" w:rsidP="00335FDE">
      <w:pPr>
        <w:pStyle w:val="ListParagraph"/>
        <w:numPr>
          <w:ilvl w:val="0"/>
          <w:numId w:val="15"/>
        </w:numPr>
        <w:tabs>
          <w:tab w:val="left" w:pos="195"/>
          <w:tab w:val="left" w:pos="1134"/>
        </w:tabs>
        <w:spacing w:line="480" w:lineRule="auto"/>
        <w:ind w:left="426"/>
        <w:jc w:val="both"/>
        <w:rPr>
          <w:rFonts w:ascii="Arial" w:hAnsi="Arial" w:cs="Arial"/>
          <w:b/>
        </w:rPr>
      </w:pPr>
      <w:proofErr w:type="spellStart"/>
      <w:r w:rsidRPr="00FC6676">
        <w:rPr>
          <w:rFonts w:ascii="Arial" w:hAnsi="Arial" w:cs="Arial"/>
          <w:b/>
        </w:rPr>
        <w:t>Hipotesis</w:t>
      </w:r>
      <w:proofErr w:type="spellEnd"/>
      <w:r w:rsidR="006B21A9">
        <w:rPr>
          <w:rFonts w:ascii="Arial" w:hAnsi="Arial" w:cs="Arial"/>
          <w:b/>
        </w:rPr>
        <w:t xml:space="preserve"> </w:t>
      </w:r>
      <w:proofErr w:type="spellStart"/>
      <w:r w:rsidR="006B21A9">
        <w:rPr>
          <w:rFonts w:ascii="Arial" w:hAnsi="Arial" w:cs="Arial"/>
          <w:b/>
        </w:rPr>
        <w:t>penelitian</w:t>
      </w:r>
      <w:proofErr w:type="spellEnd"/>
    </w:p>
    <w:p w:rsidR="00306F00" w:rsidRDefault="0034705D" w:rsidP="00306F00">
      <w:pPr>
        <w:tabs>
          <w:tab w:val="left" w:pos="1134"/>
        </w:tabs>
        <w:spacing w:line="48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7A49E7">
        <w:rPr>
          <w:rFonts w:ascii="Arial" w:hAnsi="Arial" w:cs="Arial"/>
        </w:rPr>
        <w:t>Pengertian</w:t>
      </w:r>
      <w:proofErr w:type="spellEnd"/>
      <w:r w:rsidR="007A49E7">
        <w:rPr>
          <w:rFonts w:ascii="Arial" w:hAnsi="Arial" w:cs="Arial"/>
        </w:rPr>
        <w:t xml:space="preserve"> </w:t>
      </w:r>
      <w:proofErr w:type="spellStart"/>
      <w:r w:rsidR="007A49E7">
        <w:rPr>
          <w:rFonts w:ascii="Arial" w:hAnsi="Arial" w:cs="Arial"/>
        </w:rPr>
        <w:t>hipotesis</w:t>
      </w:r>
      <w:proofErr w:type="spellEnd"/>
      <w:r w:rsidR="007A49E7">
        <w:rPr>
          <w:rFonts w:ascii="Arial" w:hAnsi="Arial" w:cs="Arial"/>
        </w:rPr>
        <w:t xml:space="preserve"> </w:t>
      </w:r>
      <w:proofErr w:type="spellStart"/>
      <w:r w:rsidR="007A49E7">
        <w:rPr>
          <w:rFonts w:ascii="Arial" w:hAnsi="Arial" w:cs="Arial"/>
        </w:rPr>
        <w:t>M</w:t>
      </w:r>
      <w:r w:rsidR="003E5F64" w:rsidRPr="00FC6676">
        <w:rPr>
          <w:rFonts w:ascii="Arial" w:hAnsi="Arial" w:cs="Arial"/>
        </w:rPr>
        <w:t>enurut</w:t>
      </w:r>
      <w:proofErr w:type="spellEnd"/>
      <w:r w:rsidR="003E5F64" w:rsidRPr="00FC6676">
        <w:rPr>
          <w:rFonts w:ascii="Arial" w:hAnsi="Arial" w:cs="Arial"/>
        </w:rPr>
        <w:t xml:space="preserve"> Sekaran (2007:135) </w:t>
      </w:r>
      <w:proofErr w:type="spellStart"/>
      <w:r w:rsidR="003E5F64" w:rsidRPr="00FC6676">
        <w:rPr>
          <w:rFonts w:ascii="Arial" w:hAnsi="Arial" w:cs="Arial"/>
        </w:rPr>
        <w:t>adalah</w:t>
      </w:r>
      <w:proofErr w:type="spellEnd"/>
      <w:r w:rsidR="003E5F64" w:rsidRPr="00FC6676">
        <w:rPr>
          <w:rFonts w:ascii="Arial" w:hAnsi="Arial" w:cs="Arial"/>
        </w:rPr>
        <w:t xml:space="preserve"> </w:t>
      </w:r>
      <w:proofErr w:type="spellStart"/>
      <w:r w:rsidR="003E5F64" w:rsidRPr="00FC6676">
        <w:rPr>
          <w:rFonts w:ascii="Arial" w:hAnsi="Arial" w:cs="Arial"/>
        </w:rPr>
        <w:t>hubungan</w:t>
      </w:r>
      <w:proofErr w:type="spellEnd"/>
      <w:r w:rsidR="003E5F64" w:rsidRPr="00FC6676">
        <w:rPr>
          <w:rFonts w:ascii="Arial" w:hAnsi="Arial" w:cs="Arial"/>
        </w:rPr>
        <w:t xml:space="preserve"> </w:t>
      </w:r>
      <w:proofErr w:type="spellStart"/>
      <w:r w:rsidR="003E5F64" w:rsidRPr="00FC6676">
        <w:rPr>
          <w:rFonts w:ascii="Arial" w:hAnsi="Arial" w:cs="Arial"/>
        </w:rPr>
        <w:t>antara</w:t>
      </w:r>
      <w:proofErr w:type="spellEnd"/>
      <w:r w:rsidR="003E5F64" w:rsidRPr="00FC6676">
        <w:rPr>
          <w:rFonts w:ascii="Arial" w:hAnsi="Arial" w:cs="Arial"/>
        </w:rPr>
        <w:t xml:space="preserve"> </w:t>
      </w:r>
      <w:proofErr w:type="spellStart"/>
      <w:r w:rsidR="003E5F64" w:rsidRPr="00FC6676">
        <w:rPr>
          <w:rFonts w:ascii="Arial" w:hAnsi="Arial" w:cs="Arial"/>
        </w:rPr>
        <w:t>dua</w:t>
      </w:r>
      <w:proofErr w:type="spellEnd"/>
      <w:r w:rsidR="003E5F64" w:rsidRPr="00FC6676">
        <w:rPr>
          <w:rFonts w:ascii="Arial" w:hAnsi="Arial" w:cs="Arial"/>
        </w:rPr>
        <w:t xml:space="preserve"> </w:t>
      </w:r>
      <w:proofErr w:type="spellStart"/>
      <w:r w:rsidR="003E5F64" w:rsidRPr="00FC6676">
        <w:rPr>
          <w:rFonts w:ascii="Arial" w:hAnsi="Arial" w:cs="Arial"/>
        </w:rPr>
        <w:t>atau</w:t>
      </w:r>
      <w:proofErr w:type="spellEnd"/>
      <w:r w:rsidR="003E5F64" w:rsidRPr="00FC6676">
        <w:rPr>
          <w:rFonts w:ascii="Arial" w:hAnsi="Arial" w:cs="Arial"/>
        </w:rPr>
        <w:t xml:space="preserve"> </w:t>
      </w:r>
      <w:proofErr w:type="spellStart"/>
      <w:r w:rsidR="003E5F64" w:rsidRPr="00FC6676">
        <w:rPr>
          <w:rFonts w:ascii="Arial" w:hAnsi="Arial" w:cs="Arial"/>
        </w:rPr>
        <w:t>lebih</w:t>
      </w:r>
      <w:proofErr w:type="spellEnd"/>
      <w:r w:rsidR="003E5F64" w:rsidRPr="00FC6676">
        <w:rPr>
          <w:rFonts w:ascii="Arial" w:hAnsi="Arial" w:cs="Arial"/>
        </w:rPr>
        <w:t xml:space="preserve"> </w:t>
      </w:r>
      <w:proofErr w:type="spellStart"/>
      <w:r w:rsidR="003E5F64" w:rsidRPr="00FC6676">
        <w:rPr>
          <w:rFonts w:ascii="Arial" w:hAnsi="Arial" w:cs="Arial"/>
        </w:rPr>
        <w:t>variabel</w:t>
      </w:r>
      <w:proofErr w:type="spellEnd"/>
      <w:r w:rsidR="003E5F64" w:rsidRPr="00FC6676">
        <w:rPr>
          <w:rFonts w:ascii="Arial" w:hAnsi="Arial" w:cs="Arial"/>
        </w:rPr>
        <w:t xml:space="preserve"> yang </w:t>
      </w:r>
      <w:proofErr w:type="spellStart"/>
      <w:r w:rsidR="003E5F64" w:rsidRPr="00FC6676">
        <w:rPr>
          <w:rFonts w:ascii="Arial" w:hAnsi="Arial" w:cs="Arial"/>
        </w:rPr>
        <w:t>diungkapkan</w:t>
      </w:r>
      <w:proofErr w:type="spellEnd"/>
      <w:r w:rsidR="003E5F64" w:rsidRPr="00FC6676">
        <w:rPr>
          <w:rFonts w:ascii="Arial" w:hAnsi="Arial" w:cs="Arial"/>
        </w:rPr>
        <w:t xml:space="preserve"> </w:t>
      </w:r>
      <w:proofErr w:type="spellStart"/>
      <w:r w:rsidR="003E5F64" w:rsidRPr="00FC6676">
        <w:rPr>
          <w:rFonts w:ascii="Arial" w:hAnsi="Arial" w:cs="Arial"/>
        </w:rPr>
        <w:t>dalam</w:t>
      </w:r>
      <w:proofErr w:type="spellEnd"/>
      <w:r w:rsidR="003E5F64" w:rsidRPr="00FC6676">
        <w:rPr>
          <w:rFonts w:ascii="Arial" w:hAnsi="Arial" w:cs="Arial"/>
        </w:rPr>
        <w:t xml:space="preserve"> </w:t>
      </w:r>
      <w:proofErr w:type="spellStart"/>
      <w:r w:rsidR="003E5F64" w:rsidRPr="00FC6676">
        <w:rPr>
          <w:rFonts w:ascii="Arial" w:hAnsi="Arial" w:cs="Arial"/>
        </w:rPr>
        <w:t>bentuk</w:t>
      </w:r>
      <w:proofErr w:type="spellEnd"/>
      <w:r w:rsidR="003E5F64" w:rsidRPr="00FC6676">
        <w:rPr>
          <w:rFonts w:ascii="Arial" w:hAnsi="Arial" w:cs="Arial"/>
        </w:rPr>
        <w:t xml:space="preserve"> </w:t>
      </w:r>
      <w:proofErr w:type="spellStart"/>
      <w:r w:rsidR="003E5F64" w:rsidRPr="00FC6676">
        <w:rPr>
          <w:rFonts w:ascii="Arial" w:hAnsi="Arial" w:cs="Arial"/>
        </w:rPr>
        <w:t>pernyataan</w:t>
      </w:r>
      <w:proofErr w:type="spellEnd"/>
      <w:r w:rsidR="003E5F64" w:rsidRPr="00FC6676">
        <w:rPr>
          <w:rFonts w:ascii="Arial" w:hAnsi="Arial" w:cs="Arial"/>
        </w:rPr>
        <w:t xml:space="preserve"> yang </w:t>
      </w:r>
      <w:proofErr w:type="spellStart"/>
      <w:r w:rsidR="003E5F64" w:rsidRPr="00FC6676">
        <w:rPr>
          <w:rFonts w:ascii="Arial" w:hAnsi="Arial" w:cs="Arial"/>
        </w:rPr>
        <w:t>dapat</w:t>
      </w:r>
      <w:proofErr w:type="spellEnd"/>
      <w:r w:rsidR="003E5F64" w:rsidRPr="00FC6676">
        <w:rPr>
          <w:rFonts w:ascii="Arial" w:hAnsi="Arial" w:cs="Arial"/>
        </w:rPr>
        <w:t xml:space="preserve"> </w:t>
      </w:r>
      <w:proofErr w:type="spellStart"/>
      <w:r w:rsidR="003E5F64" w:rsidRPr="00FC6676">
        <w:rPr>
          <w:rFonts w:ascii="Arial" w:hAnsi="Arial" w:cs="Arial"/>
        </w:rPr>
        <w:t>diuji</w:t>
      </w:r>
      <w:proofErr w:type="spellEnd"/>
      <w:r w:rsidR="003E5F64" w:rsidRPr="00FC6676">
        <w:rPr>
          <w:rFonts w:ascii="Arial" w:hAnsi="Arial" w:cs="Arial"/>
        </w:rPr>
        <w:t>.</w:t>
      </w:r>
      <w:r w:rsidR="007A49E7">
        <w:rPr>
          <w:rFonts w:ascii="Arial" w:hAnsi="Arial" w:cs="Arial"/>
        </w:rPr>
        <w:t xml:space="preserve"> </w:t>
      </w:r>
      <w:proofErr w:type="spellStart"/>
      <w:r w:rsidR="007A49E7">
        <w:rPr>
          <w:rFonts w:ascii="Arial" w:hAnsi="Arial" w:cs="Arial"/>
        </w:rPr>
        <w:t>Sedangkan</w:t>
      </w:r>
      <w:proofErr w:type="spellEnd"/>
      <w:r w:rsidR="007A49E7">
        <w:rPr>
          <w:rFonts w:ascii="Arial" w:hAnsi="Arial" w:cs="Arial"/>
        </w:rPr>
        <w:t xml:space="preserve"> </w:t>
      </w:r>
      <w:proofErr w:type="spellStart"/>
      <w:r w:rsidR="007A49E7">
        <w:rPr>
          <w:rFonts w:ascii="Arial" w:hAnsi="Arial" w:cs="Arial"/>
        </w:rPr>
        <w:t>M</w:t>
      </w:r>
      <w:r w:rsidR="003E5F64" w:rsidRPr="00FC6676">
        <w:rPr>
          <w:rFonts w:ascii="Arial" w:hAnsi="Arial" w:cs="Arial"/>
        </w:rPr>
        <w:t>enurut</w:t>
      </w:r>
      <w:proofErr w:type="spellEnd"/>
      <w:r w:rsidR="003E5F64" w:rsidRPr="00FC6676">
        <w:rPr>
          <w:rFonts w:ascii="Arial" w:hAnsi="Arial" w:cs="Arial"/>
        </w:rPr>
        <w:t xml:space="preserve"> </w:t>
      </w:r>
      <w:proofErr w:type="spellStart"/>
      <w:r w:rsidR="003E5F64" w:rsidRPr="00FC6676">
        <w:rPr>
          <w:rFonts w:ascii="Arial" w:hAnsi="Arial" w:cs="Arial"/>
        </w:rPr>
        <w:t>Anshori</w:t>
      </w:r>
      <w:proofErr w:type="spellEnd"/>
      <w:r w:rsidR="003E5F64" w:rsidRPr="00FC6676">
        <w:rPr>
          <w:rFonts w:ascii="Arial" w:hAnsi="Arial" w:cs="Arial"/>
        </w:rPr>
        <w:t xml:space="preserve"> dan </w:t>
      </w:r>
      <w:proofErr w:type="spellStart"/>
      <w:r w:rsidR="003E5F64" w:rsidRPr="00FC6676">
        <w:rPr>
          <w:rFonts w:ascii="Arial" w:hAnsi="Arial" w:cs="Arial"/>
        </w:rPr>
        <w:t>Iswati</w:t>
      </w:r>
      <w:proofErr w:type="spellEnd"/>
      <w:r w:rsidR="003E5F64" w:rsidRPr="00FC6676">
        <w:rPr>
          <w:rFonts w:ascii="Arial" w:hAnsi="Arial" w:cs="Arial"/>
        </w:rPr>
        <w:t xml:space="preserve"> (2009:45) </w:t>
      </w:r>
      <w:proofErr w:type="spellStart"/>
      <w:r w:rsidR="003E5F64" w:rsidRPr="00FC6676">
        <w:rPr>
          <w:rFonts w:ascii="Arial" w:hAnsi="Arial" w:cs="Arial"/>
        </w:rPr>
        <w:t>menjelaskan</w:t>
      </w:r>
      <w:proofErr w:type="spellEnd"/>
      <w:r w:rsidR="003E5F64" w:rsidRPr="00FC6676">
        <w:rPr>
          <w:rFonts w:ascii="Arial" w:hAnsi="Arial" w:cs="Arial"/>
        </w:rPr>
        <w:t xml:space="preserve"> </w:t>
      </w:r>
      <w:proofErr w:type="spellStart"/>
      <w:r w:rsidR="003E5F64" w:rsidRPr="00FC6676">
        <w:rPr>
          <w:rFonts w:ascii="Arial" w:hAnsi="Arial" w:cs="Arial"/>
        </w:rPr>
        <w:t>hipotesis</w:t>
      </w:r>
      <w:proofErr w:type="spellEnd"/>
      <w:r w:rsidR="003E5F64" w:rsidRPr="00FC6676">
        <w:rPr>
          <w:rFonts w:ascii="Arial" w:hAnsi="Arial" w:cs="Arial"/>
        </w:rPr>
        <w:t xml:space="preserve"> </w:t>
      </w:r>
      <w:proofErr w:type="spellStart"/>
      <w:r w:rsidR="003E5F64" w:rsidRPr="00FC6676">
        <w:rPr>
          <w:rFonts w:ascii="Arial" w:hAnsi="Arial" w:cs="Arial"/>
        </w:rPr>
        <w:t>adalah</w:t>
      </w:r>
      <w:proofErr w:type="spellEnd"/>
      <w:r w:rsidR="003E5F64" w:rsidRPr="00FC6676">
        <w:rPr>
          <w:rFonts w:ascii="Arial" w:hAnsi="Arial" w:cs="Arial"/>
        </w:rPr>
        <w:t xml:space="preserve"> </w:t>
      </w:r>
      <w:proofErr w:type="spellStart"/>
      <w:r w:rsidR="003E5F64" w:rsidRPr="00FC6676">
        <w:rPr>
          <w:rFonts w:ascii="Arial" w:hAnsi="Arial" w:cs="Arial"/>
        </w:rPr>
        <w:t>pernyataan</w:t>
      </w:r>
      <w:proofErr w:type="spellEnd"/>
      <w:r w:rsidR="003E5F64" w:rsidRPr="00FC6676">
        <w:rPr>
          <w:rFonts w:ascii="Arial" w:hAnsi="Arial" w:cs="Arial"/>
        </w:rPr>
        <w:t xml:space="preserve"> </w:t>
      </w:r>
      <w:proofErr w:type="spellStart"/>
      <w:r w:rsidR="003E5F64" w:rsidRPr="00FC6676">
        <w:rPr>
          <w:rFonts w:ascii="Arial" w:hAnsi="Arial" w:cs="Arial"/>
        </w:rPr>
        <w:t>hubungan</w:t>
      </w:r>
      <w:proofErr w:type="spellEnd"/>
      <w:r w:rsidR="003E5F64" w:rsidRPr="00FC6676">
        <w:rPr>
          <w:rFonts w:ascii="Arial" w:hAnsi="Arial" w:cs="Arial"/>
        </w:rPr>
        <w:t xml:space="preserve"> </w:t>
      </w:r>
      <w:proofErr w:type="spellStart"/>
      <w:r w:rsidR="003E5F64" w:rsidRPr="00FC6676">
        <w:rPr>
          <w:rFonts w:ascii="Arial" w:hAnsi="Arial" w:cs="Arial"/>
        </w:rPr>
        <w:t>dua</w:t>
      </w:r>
      <w:proofErr w:type="spellEnd"/>
      <w:r w:rsidR="003E5F64" w:rsidRPr="00FC6676">
        <w:rPr>
          <w:rFonts w:ascii="Arial" w:hAnsi="Arial" w:cs="Arial"/>
        </w:rPr>
        <w:t xml:space="preserve"> </w:t>
      </w:r>
      <w:proofErr w:type="spellStart"/>
      <w:r w:rsidR="003E5F64" w:rsidRPr="00FC6676">
        <w:rPr>
          <w:rFonts w:ascii="Arial" w:hAnsi="Arial" w:cs="Arial"/>
        </w:rPr>
        <w:t>variabel</w:t>
      </w:r>
      <w:proofErr w:type="spellEnd"/>
      <w:r w:rsidR="003E5F64" w:rsidRPr="00FC6676">
        <w:rPr>
          <w:rFonts w:ascii="Arial" w:hAnsi="Arial" w:cs="Arial"/>
        </w:rPr>
        <w:t xml:space="preserve"> </w:t>
      </w:r>
      <w:proofErr w:type="spellStart"/>
      <w:r w:rsidR="003E5F64" w:rsidRPr="00FC6676">
        <w:rPr>
          <w:rFonts w:ascii="Arial" w:hAnsi="Arial" w:cs="Arial"/>
        </w:rPr>
        <w:t>atau</w:t>
      </w:r>
      <w:proofErr w:type="spellEnd"/>
      <w:r w:rsidR="003E5F64" w:rsidRPr="00FC6676">
        <w:rPr>
          <w:rFonts w:ascii="Arial" w:hAnsi="Arial" w:cs="Arial"/>
        </w:rPr>
        <w:t xml:space="preserve"> </w:t>
      </w:r>
      <w:proofErr w:type="spellStart"/>
      <w:proofErr w:type="gramStart"/>
      <w:r w:rsidR="003E5F64" w:rsidRPr="00FC6676">
        <w:rPr>
          <w:rFonts w:ascii="Arial" w:hAnsi="Arial" w:cs="Arial"/>
        </w:rPr>
        <w:t>lebih,yang</w:t>
      </w:r>
      <w:proofErr w:type="spellEnd"/>
      <w:proofErr w:type="gramEnd"/>
      <w:r w:rsidR="003E5F64" w:rsidRPr="00FC6676">
        <w:rPr>
          <w:rFonts w:ascii="Arial" w:hAnsi="Arial" w:cs="Arial"/>
        </w:rPr>
        <w:t xml:space="preserve"> </w:t>
      </w:r>
      <w:proofErr w:type="spellStart"/>
      <w:r w:rsidR="003E5F64" w:rsidRPr="00FC6676">
        <w:rPr>
          <w:rFonts w:ascii="Arial" w:hAnsi="Arial" w:cs="Arial"/>
        </w:rPr>
        <w:t>bersifat</w:t>
      </w:r>
      <w:proofErr w:type="spellEnd"/>
      <w:r w:rsidR="003E5F64" w:rsidRPr="00FC6676">
        <w:rPr>
          <w:rFonts w:ascii="Arial" w:hAnsi="Arial" w:cs="Arial"/>
        </w:rPr>
        <w:t xml:space="preserve"> </w:t>
      </w:r>
      <w:proofErr w:type="spellStart"/>
      <w:r w:rsidR="003E5F64" w:rsidRPr="00FC6676">
        <w:rPr>
          <w:rFonts w:ascii="Arial" w:hAnsi="Arial" w:cs="Arial"/>
        </w:rPr>
        <w:t>sementara,atau</w:t>
      </w:r>
      <w:proofErr w:type="spellEnd"/>
      <w:r w:rsidR="003E5F64" w:rsidRPr="00FC6676">
        <w:rPr>
          <w:rFonts w:ascii="Arial" w:hAnsi="Arial" w:cs="Arial"/>
        </w:rPr>
        <w:t xml:space="preserve"> </w:t>
      </w:r>
      <w:proofErr w:type="spellStart"/>
      <w:r w:rsidR="003E5F64" w:rsidRPr="00FC6676">
        <w:rPr>
          <w:rFonts w:ascii="Arial" w:hAnsi="Arial" w:cs="Arial"/>
        </w:rPr>
        <w:t>bersifat</w:t>
      </w:r>
      <w:proofErr w:type="spellEnd"/>
      <w:r w:rsidR="003E5F64" w:rsidRPr="00FC6676">
        <w:rPr>
          <w:rFonts w:ascii="Arial" w:hAnsi="Arial" w:cs="Arial"/>
        </w:rPr>
        <w:t xml:space="preserve"> </w:t>
      </w:r>
      <w:proofErr w:type="spellStart"/>
      <w:r w:rsidR="003E5F64" w:rsidRPr="00FC6676">
        <w:rPr>
          <w:rFonts w:ascii="Arial" w:hAnsi="Arial" w:cs="Arial"/>
        </w:rPr>
        <w:t>dugaan,atau</w:t>
      </w:r>
      <w:proofErr w:type="spellEnd"/>
      <w:r w:rsidR="003E5F64" w:rsidRPr="00FC6676">
        <w:rPr>
          <w:rFonts w:ascii="Arial" w:hAnsi="Arial" w:cs="Arial"/>
        </w:rPr>
        <w:t xml:space="preserve"> yang </w:t>
      </w:r>
      <w:proofErr w:type="spellStart"/>
      <w:r w:rsidR="003E5F64" w:rsidRPr="00FC6676">
        <w:rPr>
          <w:rFonts w:ascii="Arial" w:hAnsi="Arial" w:cs="Arial"/>
        </w:rPr>
        <w:t>bersifat</w:t>
      </w:r>
      <w:proofErr w:type="spellEnd"/>
      <w:r w:rsidR="003E5F64" w:rsidRPr="00FC6676">
        <w:rPr>
          <w:rFonts w:ascii="Arial" w:hAnsi="Arial" w:cs="Arial"/>
        </w:rPr>
        <w:t xml:space="preserve"> </w:t>
      </w:r>
      <w:proofErr w:type="spellStart"/>
      <w:r w:rsidR="003E5F64" w:rsidRPr="00FC6676">
        <w:rPr>
          <w:rFonts w:ascii="Arial" w:hAnsi="Arial" w:cs="Arial"/>
        </w:rPr>
        <w:t>masih</w:t>
      </w:r>
      <w:proofErr w:type="spellEnd"/>
      <w:r w:rsidR="003E5F64" w:rsidRPr="00FC6676">
        <w:rPr>
          <w:rFonts w:ascii="Arial" w:hAnsi="Arial" w:cs="Arial"/>
        </w:rPr>
        <w:t xml:space="preserve"> </w:t>
      </w:r>
      <w:proofErr w:type="spellStart"/>
      <w:r w:rsidR="003E5F64" w:rsidRPr="00FC6676">
        <w:rPr>
          <w:rFonts w:ascii="Arial" w:hAnsi="Arial" w:cs="Arial"/>
        </w:rPr>
        <w:t>lemah</w:t>
      </w:r>
      <w:proofErr w:type="spellEnd"/>
      <w:r w:rsidR="003E5F64" w:rsidRPr="00FC6676">
        <w:rPr>
          <w:rFonts w:ascii="Arial" w:hAnsi="Arial" w:cs="Arial"/>
        </w:rPr>
        <w:t>.</w:t>
      </w:r>
    </w:p>
    <w:p w:rsidR="002D3228" w:rsidRPr="00DB47B9" w:rsidRDefault="002D3228" w:rsidP="00306F00">
      <w:pPr>
        <w:tabs>
          <w:tab w:val="left" w:pos="1134"/>
        </w:tabs>
        <w:spacing w:line="480" w:lineRule="auto"/>
        <w:ind w:left="426"/>
        <w:jc w:val="both"/>
        <w:rPr>
          <w:rFonts w:ascii="Arial" w:hAnsi="Arial" w:cs="Arial"/>
        </w:rPr>
      </w:pPr>
    </w:p>
    <w:p w:rsidR="003E5F64" w:rsidRPr="00FC6676" w:rsidRDefault="003E5F64" w:rsidP="00FC6676">
      <w:pPr>
        <w:pStyle w:val="ListParagraph"/>
        <w:tabs>
          <w:tab w:val="left" w:pos="195"/>
          <w:tab w:val="left" w:pos="1134"/>
        </w:tabs>
        <w:spacing w:line="480" w:lineRule="auto"/>
        <w:jc w:val="both"/>
        <w:rPr>
          <w:rFonts w:ascii="Arial" w:hAnsi="Arial" w:cs="Arial"/>
        </w:rPr>
      </w:pPr>
      <w:r w:rsidRPr="00FC6676">
        <w:rPr>
          <w:rFonts w:ascii="Arial" w:hAnsi="Arial" w:cs="Arial"/>
        </w:rPr>
        <w:lastRenderedPageBreak/>
        <w:t xml:space="preserve"> </w:t>
      </w:r>
      <w:proofErr w:type="spellStart"/>
      <w:r w:rsidRPr="00FC6676">
        <w:rPr>
          <w:rFonts w:ascii="Arial" w:hAnsi="Arial" w:cs="Arial"/>
        </w:rPr>
        <w:t>Hipotesis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dalam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penelitian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ini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adalah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sebagai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proofErr w:type="gramStart"/>
      <w:r w:rsidRPr="00FC6676">
        <w:rPr>
          <w:rFonts w:ascii="Arial" w:hAnsi="Arial" w:cs="Arial"/>
        </w:rPr>
        <w:t>berikut</w:t>
      </w:r>
      <w:proofErr w:type="spellEnd"/>
      <w:r w:rsidRPr="00FC6676">
        <w:rPr>
          <w:rFonts w:ascii="Arial" w:hAnsi="Arial" w:cs="Arial"/>
        </w:rPr>
        <w:t xml:space="preserve"> :</w:t>
      </w:r>
      <w:proofErr w:type="gramEnd"/>
    </w:p>
    <w:p w:rsidR="009426C7" w:rsidRDefault="00D15717" w:rsidP="00DC1E4F">
      <w:pPr>
        <w:pStyle w:val="ListParagraph"/>
        <w:tabs>
          <w:tab w:val="left" w:pos="195"/>
          <w:tab w:val="left" w:pos="1560"/>
        </w:tabs>
        <w:spacing w:line="480" w:lineRule="auto"/>
        <w:ind w:left="993" w:hanging="426"/>
        <w:jc w:val="both"/>
        <w:rPr>
          <w:rFonts w:ascii="Arial" w:hAnsi="Arial" w:cs="Arial"/>
          <w:i/>
        </w:rPr>
      </w:pP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H</m:t>
            </m:r>
          </m:e>
          <m:sub>
            <m:r>
              <w:rPr>
                <w:rFonts w:ascii="Cambria Math" w:hAnsi="Cambria Math" w:cs="Arial"/>
              </w:rPr>
              <m:t>0</m:t>
            </m:r>
          </m:sub>
        </m:sSub>
      </m:oMath>
      <w:r w:rsidR="00DC1E4F">
        <w:rPr>
          <w:rFonts w:ascii="Arial" w:hAnsi="Arial" w:cs="Arial"/>
        </w:rPr>
        <w:tab/>
      </w:r>
      <w:r w:rsidR="00E04128">
        <w:rPr>
          <w:rFonts w:ascii="Arial" w:hAnsi="Arial" w:cs="Arial"/>
        </w:rPr>
        <w:t xml:space="preserve">: </w:t>
      </w:r>
      <w:proofErr w:type="spellStart"/>
      <w:r w:rsidR="00E04128">
        <w:rPr>
          <w:rFonts w:ascii="Arial" w:hAnsi="Arial" w:cs="Arial"/>
        </w:rPr>
        <w:t>Profitabilitas</w:t>
      </w:r>
      <w:proofErr w:type="spellEnd"/>
      <w:r w:rsidR="00E04128">
        <w:rPr>
          <w:rFonts w:ascii="Arial" w:hAnsi="Arial" w:cs="Arial"/>
        </w:rPr>
        <w:t xml:space="preserve"> dan </w:t>
      </w:r>
      <w:proofErr w:type="spellStart"/>
      <w:r w:rsidR="00E04128">
        <w:rPr>
          <w:rFonts w:ascii="Arial" w:hAnsi="Arial" w:cs="Arial"/>
        </w:rPr>
        <w:t>kebijakan</w:t>
      </w:r>
      <w:proofErr w:type="spellEnd"/>
      <w:r w:rsidR="00E04128">
        <w:rPr>
          <w:rFonts w:ascii="Arial" w:hAnsi="Arial" w:cs="Arial"/>
        </w:rPr>
        <w:t xml:space="preserve"> </w:t>
      </w:r>
      <w:proofErr w:type="spellStart"/>
      <w:r w:rsidR="00E04128">
        <w:rPr>
          <w:rFonts w:ascii="Arial" w:hAnsi="Arial" w:cs="Arial"/>
        </w:rPr>
        <w:t>hutang</w:t>
      </w:r>
      <w:proofErr w:type="spellEnd"/>
      <w:r w:rsidR="00E04128">
        <w:rPr>
          <w:rFonts w:ascii="Arial" w:hAnsi="Arial" w:cs="Arial"/>
        </w:rPr>
        <w:t xml:space="preserve"> </w:t>
      </w:r>
      <w:proofErr w:type="spellStart"/>
      <w:r w:rsidR="00E04128">
        <w:rPr>
          <w:rFonts w:ascii="Arial" w:hAnsi="Arial" w:cs="Arial"/>
        </w:rPr>
        <w:t>tidak</w:t>
      </w:r>
      <w:proofErr w:type="spellEnd"/>
      <w:r w:rsidR="00E04128">
        <w:rPr>
          <w:rFonts w:ascii="Arial" w:hAnsi="Arial" w:cs="Arial"/>
        </w:rPr>
        <w:t xml:space="preserve"> </w:t>
      </w:r>
      <w:proofErr w:type="spellStart"/>
      <w:r w:rsidR="00E04128">
        <w:rPr>
          <w:rFonts w:ascii="Arial" w:hAnsi="Arial" w:cs="Arial"/>
        </w:rPr>
        <w:t>berpengaruh</w:t>
      </w:r>
      <w:proofErr w:type="spellEnd"/>
      <w:r w:rsidR="00E04128">
        <w:rPr>
          <w:rFonts w:ascii="Arial" w:hAnsi="Arial" w:cs="Arial"/>
        </w:rPr>
        <w:t xml:space="preserve"> </w:t>
      </w:r>
      <w:proofErr w:type="spellStart"/>
      <w:r w:rsidR="00E04128">
        <w:rPr>
          <w:rFonts w:ascii="Arial" w:hAnsi="Arial" w:cs="Arial"/>
        </w:rPr>
        <w:t>signifikan</w:t>
      </w:r>
      <w:proofErr w:type="spellEnd"/>
      <w:r w:rsidR="00E04128">
        <w:rPr>
          <w:rFonts w:ascii="Arial" w:hAnsi="Arial" w:cs="Arial"/>
        </w:rPr>
        <w:t xml:space="preserve"> </w:t>
      </w:r>
      <w:proofErr w:type="spellStart"/>
      <w:r w:rsidR="00E04128">
        <w:rPr>
          <w:rFonts w:ascii="Arial" w:hAnsi="Arial" w:cs="Arial"/>
        </w:rPr>
        <w:t>secara</w:t>
      </w:r>
      <w:proofErr w:type="spellEnd"/>
      <w:r w:rsidR="00E04128">
        <w:rPr>
          <w:rFonts w:ascii="Arial" w:hAnsi="Arial" w:cs="Arial"/>
        </w:rPr>
        <w:t xml:space="preserve"> </w:t>
      </w:r>
      <w:proofErr w:type="spellStart"/>
      <w:r w:rsidR="00E04128">
        <w:rPr>
          <w:rFonts w:ascii="Arial" w:hAnsi="Arial" w:cs="Arial"/>
        </w:rPr>
        <w:t>langsung</w:t>
      </w:r>
      <w:proofErr w:type="spellEnd"/>
      <w:r w:rsidR="00E04128">
        <w:rPr>
          <w:rFonts w:ascii="Arial" w:hAnsi="Arial" w:cs="Arial"/>
        </w:rPr>
        <w:t xml:space="preserve"> </w:t>
      </w:r>
      <w:proofErr w:type="spellStart"/>
      <w:r w:rsidR="00E04128">
        <w:rPr>
          <w:rFonts w:ascii="Arial" w:hAnsi="Arial" w:cs="Arial"/>
        </w:rPr>
        <w:t>maupun</w:t>
      </w:r>
      <w:proofErr w:type="spellEnd"/>
      <w:r w:rsidR="00E04128">
        <w:rPr>
          <w:rFonts w:ascii="Arial" w:hAnsi="Arial" w:cs="Arial"/>
        </w:rPr>
        <w:t xml:space="preserve"> </w:t>
      </w:r>
      <w:proofErr w:type="spellStart"/>
      <w:r w:rsidR="00E04128">
        <w:rPr>
          <w:rFonts w:ascii="Arial" w:hAnsi="Arial" w:cs="Arial"/>
        </w:rPr>
        <w:t>tidak</w:t>
      </w:r>
      <w:proofErr w:type="spellEnd"/>
      <w:r w:rsidR="00E04128">
        <w:rPr>
          <w:rFonts w:ascii="Arial" w:hAnsi="Arial" w:cs="Arial"/>
        </w:rPr>
        <w:t xml:space="preserve"> </w:t>
      </w:r>
      <w:proofErr w:type="spellStart"/>
      <w:r w:rsidR="00E04128">
        <w:rPr>
          <w:rFonts w:ascii="Arial" w:hAnsi="Arial" w:cs="Arial"/>
        </w:rPr>
        <w:t>langsung</w:t>
      </w:r>
      <w:proofErr w:type="spellEnd"/>
      <w:r w:rsidR="00E04128">
        <w:rPr>
          <w:rFonts w:ascii="Arial" w:hAnsi="Arial" w:cs="Arial"/>
        </w:rPr>
        <w:t xml:space="preserve"> </w:t>
      </w:r>
      <w:proofErr w:type="spellStart"/>
      <w:r w:rsidR="00E04128">
        <w:rPr>
          <w:rFonts w:ascii="Arial" w:hAnsi="Arial" w:cs="Arial"/>
        </w:rPr>
        <w:t>terhadap</w:t>
      </w:r>
      <w:proofErr w:type="spellEnd"/>
      <w:r w:rsidR="00E04128">
        <w:rPr>
          <w:rFonts w:ascii="Arial" w:hAnsi="Arial" w:cs="Arial"/>
        </w:rPr>
        <w:t xml:space="preserve"> </w:t>
      </w:r>
      <w:r w:rsidR="00E04128" w:rsidRPr="008B5B6A">
        <w:rPr>
          <w:rFonts w:ascii="Arial" w:hAnsi="Arial" w:cs="Arial"/>
          <w:i/>
        </w:rPr>
        <w:t>financial distress</w:t>
      </w:r>
      <w:r w:rsidR="008B5B6A" w:rsidRPr="008B5B6A">
        <w:rPr>
          <w:rFonts w:ascii="Arial" w:hAnsi="Arial" w:cs="Arial"/>
          <w:i/>
        </w:rPr>
        <w:t>.</w:t>
      </w:r>
    </w:p>
    <w:p w:rsidR="00BD6638" w:rsidRDefault="00BD6638" w:rsidP="00DC1E4F">
      <w:pPr>
        <w:pStyle w:val="ListParagraph"/>
        <w:tabs>
          <w:tab w:val="left" w:pos="195"/>
          <w:tab w:val="left" w:pos="1560"/>
        </w:tabs>
        <w:spacing w:line="480" w:lineRule="auto"/>
        <w:ind w:left="993" w:hanging="426"/>
        <w:jc w:val="both"/>
        <w:rPr>
          <w:rFonts w:ascii="Arial" w:hAnsi="Arial" w:cs="Arial"/>
          <w:i/>
        </w:rPr>
      </w:pPr>
    </w:p>
    <w:p w:rsidR="00BD6638" w:rsidRDefault="00BD6638" w:rsidP="00BD6638">
      <w:pPr>
        <w:pStyle w:val="ListParagraph"/>
        <w:numPr>
          <w:ilvl w:val="3"/>
          <w:numId w:val="16"/>
        </w:numPr>
        <w:tabs>
          <w:tab w:val="left" w:pos="195"/>
          <w:tab w:val="left" w:pos="1560"/>
        </w:tabs>
        <w:spacing w:line="480" w:lineRule="auto"/>
        <w:ind w:left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Pengaruh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profitabilitas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kebijakan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hutang</w:t>
      </w:r>
      <w:proofErr w:type="spellEnd"/>
    </w:p>
    <w:p w:rsidR="004D019D" w:rsidRPr="00BD6638" w:rsidRDefault="004D019D" w:rsidP="00155190">
      <w:pPr>
        <w:pStyle w:val="ListParagraph"/>
        <w:tabs>
          <w:tab w:val="left" w:pos="195"/>
          <w:tab w:val="left" w:pos="1418"/>
        </w:tabs>
        <w:spacing w:line="48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Profitabilitas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digunakan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mengukur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kemampuan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perusahaan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menghasilkan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laba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bersih</w:t>
      </w:r>
      <w:proofErr w:type="spellEnd"/>
      <w:r w:rsidRPr="00FC6676">
        <w:rPr>
          <w:rFonts w:ascii="Arial" w:hAnsi="Arial" w:cs="Arial"/>
        </w:rPr>
        <w:t xml:space="preserve"> pada </w:t>
      </w:r>
      <w:proofErr w:type="spellStart"/>
      <w:r w:rsidRPr="00FC6676">
        <w:rPr>
          <w:rFonts w:ascii="Arial" w:hAnsi="Arial" w:cs="Arial"/>
        </w:rPr>
        <w:t>tingkat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proofErr w:type="gramStart"/>
      <w:r w:rsidRPr="00FC6676">
        <w:rPr>
          <w:rFonts w:ascii="Arial" w:hAnsi="Arial" w:cs="Arial"/>
        </w:rPr>
        <w:t>penjualan,asset</w:t>
      </w:r>
      <w:proofErr w:type="spellEnd"/>
      <w:proofErr w:type="gramEnd"/>
      <w:r w:rsidRPr="00FC6676">
        <w:rPr>
          <w:rFonts w:ascii="Arial" w:hAnsi="Arial" w:cs="Arial"/>
        </w:rPr>
        <w:t xml:space="preserve"> dan modal </w:t>
      </w:r>
      <w:proofErr w:type="spellStart"/>
      <w:r w:rsidRPr="00FC6676">
        <w:rPr>
          <w:rFonts w:ascii="Arial" w:hAnsi="Arial" w:cs="Arial"/>
        </w:rPr>
        <w:t>saham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tertentu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atau</w:t>
      </w:r>
      <w:proofErr w:type="spellEnd"/>
      <w:r>
        <w:rPr>
          <w:rFonts w:ascii="Arial" w:hAnsi="Arial" w:cs="Arial"/>
        </w:rPr>
        <w:t xml:space="preserve"> juga </w:t>
      </w:r>
      <w:proofErr w:type="spellStart"/>
      <w:r>
        <w:rPr>
          <w:rFonts w:ascii="Arial" w:hAnsi="Arial" w:cs="Arial"/>
        </w:rPr>
        <w:t>sebagai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perbandingan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untuk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mengetahui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kemampuan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perusahaan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mendapatkan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laba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dari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pendapatan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terkait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penjualan,asset</w:t>
      </w:r>
      <w:proofErr w:type="spellEnd"/>
      <w:r w:rsidRPr="00FC6676">
        <w:rPr>
          <w:rFonts w:ascii="Arial" w:hAnsi="Arial" w:cs="Arial"/>
        </w:rPr>
        <w:t xml:space="preserve"> dan </w:t>
      </w:r>
      <w:proofErr w:type="spellStart"/>
      <w:r w:rsidRPr="00FC6676">
        <w:rPr>
          <w:rFonts w:ascii="Arial" w:hAnsi="Arial" w:cs="Arial"/>
        </w:rPr>
        <w:t>ekuitas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berdasarkan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dasar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pengukuran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tertentu</w:t>
      </w:r>
      <w:proofErr w:type="spellEnd"/>
      <w:r w:rsidRPr="00FC667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Disamping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profitabilitas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 xml:space="preserve"> juga </w:t>
      </w:r>
      <w:proofErr w:type="spellStart"/>
      <w:r>
        <w:rPr>
          <w:rFonts w:ascii="Arial" w:hAnsi="Arial" w:cs="Arial"/>
        </w:rPr>
        <w:t>menggunakan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kebijakan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hutang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yaitu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biaya</w:t>
      </w:r>
      <w:proofErr w:type="spellEnd"/>
      <w:r w:rsidRPr="00FC6676">
        <w:rPr>
          <w:rFonts w:ascii="Arial" w:hAnsi="Arial" w:cs="Arial"/>
        </w:rPr>
        <w:t xml:space="preserve"> yang </w:t>
      </w:r>
      <w:proofErr w:type="spellStart"/>
      <w:r w:rsidRPr="00FC6676">
        <w:rPr>
          <w:rFonts w:ascii="Arial" w:hAnsi="Arial" w:cs="Arial"/>
        </w:rPr>
        <w:t>timbul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dari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aktifitas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penggunaan</w:t>
      </w:r>
      <w:proofErr w:type="spellEnd"/>
      <w:r w:rsidRPr="00FC6676">
        <w:rPr>
          <w:rFonts w:ascii="Arial" w:hAnsi="Arial" w:cs="Arial"/>
        </w:rPr>
        <w:t xml:space="preserve"> dana </w:t>
      </w:r>
      <w:proofErr w:type="spellStart"/>
      <w:r w:rsidRPr="00FC6676">
        <w:rPr>
          <w:rFonts w:ascii="Arial" w:hAnsi="Arial" w:cs="Arial"/>
        </w:rPr>
        <w:t>perusahaan</w:t>
      </w:r>
      <w:proofErr w:type="spellEnd"/>
      <w:r w:rsidRPr="00FC6676">
        <w:rPr>
          <w:rFonts w:ascii="Arial" w:hAnsi="Arial" w:cs="Arial"/>
        </w:rPr>
        <w:t xml:space="preserve"> yang </w:t>
      </w:r>
      <w:proofErr w:type="spellStart"/>
      <w:r w:rsidRPr="00FC6676">
        <w:rPr>
          <w:rFonts w:ascii="Arial" w:hAnsi="Arial" w:cs="Arial"/>
        </w:rPr>
        <w:t>berasal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dari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pihak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ketiga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dalam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bentuk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hutang</w:t>
      </w:r>
      <w:proofErr w:type="spellEnd"/>
      <w:r w:rsidRPr="00FC6676">
        <w:rPr>
          <w:rFonts w:ascii="Arial" w:hAnsi="Arial" w:cs="Arial"/>
        </w:rPr>
        <w:t xml:space="preserve"> yang </w:t>
      </w:r>
      <w:proofErr w:type="spellStart"/>
      <w:r w:rsidRPr="00FC6676">
        <w:rPr>
          <w:rFonts w:ascii="Arial" w:hAnsi="Arial" w:cs="Arial"/>
        </w:rPr>
        <w:t>dimana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akan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menimbulkan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kewajiban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bagi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perusahaan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untuk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mengembalikan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pinjaman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beserta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dengan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bunga</w:t>
      </w:r>
      <w:proofErr w:type="spellEnd"/>
      <w:r w:rsidRPr="00FC6676">
        <w:rPr>
          <w:rFonts w:ascii="Arial" w:hAnsi="Arial" w:cs="Arial"/>
        </w:rPr>
        <w:t xml:space="preserve"> </w:t>
      </w:r>
      <w:proofErr w:type="spellStart"/>
      <w:r w:rsidRPr="00FC6676">
        <w:rPr>
          <w:rFonts w:ascii="Arial" w:hAnsi="Arial" w:cs="Arial"/>
        </w:rPr>
        <w:t>pinjaman</w:t>
      </w:r>
      <w:proofErr w:type="spellEnd"/>
      <w:r w:rsidRPr="00FC667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profitabilitas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tinggi</w:t>
      </w:r>
      <w:proofErr w:type="spellEnd"/>
      <w:r w:rsidR="00155190">
        <w:rPr>
          <w:rFonts w:ascii="Arial" w:hAnsi="Arial" w:cs="Arial"/>
        </w:rPr>
        <w:t xml:space="preserve"> </w:t>
      </w:r>
      <w:proofErr w:type="spellStart"/>
      <w:r w:rsidR="00155190">
        <w:rPr>
          <w:rFonts w:ascii="Arial" w:hAnsi="Arial" w:cs="Arial"/>
        </w:rPr>
        <w:t>maka</w:t>
      </w:r>
      <w:proofErr w:type="spellEnd"/>
      <w:r w:rsidR="00155190">
        <w:rPr>
          <w:rFonts w:ascii="Arial" w:hAnsi="Arial" w:cs="Arial"/>
        </w:rPr>
        <w:t xml:space="preserve"> </w:t>
      </w:r>
      <w:proofErr w:type="spellStart"/>
      <w:r w:rsidR="00155190">
        <w:rPr>
          <w:rFonts w:ascii="Arial" w:hAnsi="Arial" w:cs="Arial"/>
        </w:rPr>
        <w:t>perusahaan</w:t>
      </w:r>
      <w:proofErr w:type="spellEnd"/>
      <w:r w:rsidR="00155190">
        <w:rPr>
          <w:rFonts w:ascii="Arial" w:hAnsi="Arial" w:cs="Arial"/>
        </w:rPr>
        <w:t xml:space="preserve"> </w:t>
      </w:r>
      <w:proofErr w:type="spellStart"/>
      <w:r w:rsidR="00155190">
        <w:rPr>
          <w:rFonts w:ascii="Arial" w:hAnsi="Arial" w:cs="Arial"/>
        </w:rPr>
        <w:t>akan</w:t>
      </w:r>
      <w:proofErr w:type="spellEnd"/>
      <w:r w:rsidR="00155190">
        <w:rPr>
          <w:rFonts w:ascii="Arial" w:hAnsi="Arial" w:cs="Arial"/>
        </w:rPr>
        <w:t xml:space="preserve"> </w:t>
      </w:r>
      <w:proofErr w:type="spellStart"/>
      <w:r w:rsidR="00155190">
        <w:rPr>
          <w:rFonts w:ascii="Arial" w:hAnsi="Arial" w:cs="Arial"/>
        </w:rPr>
        <w:t>mengurangi</w:t>
      </w:r>
      <w:proofErr w:type="spellEnd"/>
      <w:r w:rsidR="00155190">
        <w:rPr>
          <w:rFonts w:ascii="Arial" w:hAnsi="Arial" w:cs="Arial"/>
        </w:rPr>
        <w:t xml:space="preserve"> </w:t>
      </w:r>
      <w:proofErr w:type="spellStart"/>
      <w:r w:rsidR="00155190">
        <w:rPr>
          <w:rFonts w:ascii="Arial" w:hAnsi="Arial" w:cs="Arial"/>
        </w:rPr>
        <w:t>jumlah</w:t>
      </w:r>
      <w:proofErr w:type="spellEnd"/>
      <w:r w:rsidR="00155190">
        <w:rPr>
          <w:rFonts w:ascii="Arial" w:hAnsi="Arial" w:cs="Arial"/>
        </w:rPr>
        <w:t xml:space="preserve"> </w:t>
      </w:r>
      <w:proofErr w:type="spellStart"/>
      <w:r w:rsidR="00155190">
        <w:rPr>
          <w:rFonts w:ascii="Arial" w:hAnsi="Arial" w:cs="Arial"/>
        </w:rPr>
        <w:t>kebijakan</w:t>
      </w:r>
      <w:proofErr w:type="spellEnd"/>
      <w:r w:rsidR="00155190">
        <w:rPr>
          <w:rFonts w:ascii="Arial" w:hAnsi="Arial" w:cs="Arial"/>
        </w:rPr>
        <w:t xml:space="preserve"> </w:t>
      </w:r>
      <w:proofErr w:type="spellStart"/>
      <w:r w:rsidR="00155190">
        <w:rPr>
          <w:rFonts w:ascii="Arial" w:hAnsi="Arial" w:cs="Arial"/>
        </w:rPr>
        <w:t>hutang</w:t>
      </w:r>
      <w:proofErr w:type="spellEnd"/>
      <w:r w:rsidR="00155190">
        <w:rPr>
          <w:rFonts w:ascii="Arial" w:hAnsi="Arial" w:cs="Arial"/>
        </w:rPr>
        <w:t xml:space="preserve"> </w:t>
      </w:r>
      <w:proofErr w:type="spellStart"/>
      <w:r w:rsidR="00155190">
        <w:rPr>
          <w:rFonts w:ascii="Arial" w:hAnsi="Arial" w:cs="Arial"/>
        </w:rPr>
        <w:t>karena</w:t>
      </w:r>
      <w:proofErr w:type="spellEnd"/>
      <w:r w:rsidR="00155190">
        <w:rPr>
          <w:rFonts w:ascii="Arial" w:hAnsi="Arial" w:cs="Arial"/>
        </w:rPr>
        <w:t xml:space="preserve"> </w:t>
      </w:r>
      <w:proofErr w:type="spellStart"/>
      <w:r w:rsidR="00155190">
        <w:rPr>
          <w:rFonts w:ascii="Arial" w:hAnsi="Arial" w:cs="Arial"/>
        </w:rPr>
        <w:t>memiliki</w:t>
      </w:r>
      <w:proofErr w:type="spellEnd"/>
      <w:r w:rsidR="00155190">
        <w:rPr>
          <w:rFonts w:ascii="Arial" w:hAnsi="Arial" w:cs="Arial"/>
        </w:rPr>
        <w:t xml:space="preserve"> </w:t>
      </w:r>
      <w:proofErr w:type="spellStart"/>
      <w:r w:rsidR="00155190">
        <w:rPr>
          <w:rFonts w:ascii="Arial" w:hAnsi="Arial" w:cs="Arial"/>
        </w:rPr>
        <w:t>sumber</w:t>
      </w:r>
      <w:proofErr w:type="spellEnd"/>
      <w:r w:rsidR="00155190">
        <w:rPr>
          <w:rFonts w:ascii="Arial" w:hAnsi="Arial" w:cs="Arial"/>
        </w:rPr>
        <w:t xml:space="preserve"> dana yang </w:t>
      </w:r>
      <w:proofErr w:type="spellStart"/>
      <w:r w:rsidR="00155190">
        <w:rPr>
          <w:rFonts w:ascii="Arial" w:hAnsi="Arial" w:cs="Arial"/>
        </w:rPr>
        <w:t>besar</w:t>
      </w:r>
      <w:proofErr w:type="spellEnd"/>
      <w:r w:rsidR="00155190">
        <w:rPr>
          <w:rFonts w:ascii="Arial" w:hAnsi="Arial" w:cs="Arial"/>
        </w:rPr>
        <w:t xml:space="preserve"> </w:t>
      </w:r>
      <w:proofErr w:type="spellStart"/>
      <w:r w:rsidR="00155190">
        <w:rPr>
          <w:rFonts w:ascii="Arial" w:hAnsi="Arial" w:cs="Arial"/>
        </w:rPr>
        <w:t>dari</w:t>
      </w:r>
      <w:proofErr w:type="spellEnd"/>
      <w:r w:rsidR="00155190">
        <w:rPr>
          <w:rFonts w:ascii="Arial" w:hAnsi="Arial" w:cs="Arial"/>
        </w:rPr>
        <w:t xml:space="preserve"> </w:t>
      </w:r>
      <w:proofErr w:type="spellStart"/>
      <w:r w:rsidR="00155190">
        <w:rPr>
          <w:rFonts w:ascii="Arial" w:hAnsi="Arial" w:cs="Arial"/>
        </w:rPr>
        <w:t>tingkat</w:t>
      </w:r>
      <w:proofErr w:type="spellEnd"/>
      <w:r w:rsidR="00155190">
        <w:rPr>
          <w:rFonts w:ascii="Arial" w:hAnsi="Arial" w:cs="Arial"/>
        </w:rPr>
        <w:t xml:space="preserve"> </w:t>
      </w:r>
      <w:proofErr w:type="spellStart"/>
      <w:r w:rsidR="00155190">
        <w:rPr>
          <w:rFonts w:ascii="Arial" w:hAnsi="Arial" w:cs="Arial"/>
        </w:rPr>
        <w:t>profitabilitas</w:t>
      </w:r>
      <w:proofErr w:type="spellEnd"/>
      <w:r w:rsidR="0015519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8B5B6A" w:rsidRDefault="008B5B6A" w:rsidP="008B5B6A">
      <w:pPr>
        <w:tabs>
          <w:tab w:val="left" w:pos="195"/>
          <w:tab w:val="left" w:pos="1276"/>
        </w:tabs>
        <w:spacing w:line="480" w:lineRule="auto"/>
        <w:ind w:left="993" w:hanging="993"/>
        <w:jc w:val="both"/>
        <w:rPr>
          <w:rFonts w:ascii="Arial" w:hAnsi="Arial" w:cs="Arial"/>
        </w:rPr>
      </w:pPr>
      <w:r>
        <w:rPr>
          <w:rFonts w:ascii="Arial" w:eastAsiaTheme="minorEastAsia" w:hAnsi="Arial" w:cs="Arial"/>
        </w:rPr>
        <w:tab/>
      </w:r>
      <w:r w:rsidR="009426C7" w:rsidRPr="008B5B6A">
        <w:rPr>
          <w:rFonts w:ascii="Arial" w:eastAsiaTheme="minorEastAsia" w:hAnsi="Arial" w:cs="Arial"/>
        </w:rPr>
        <w:t xml:space="preserve">      </w:t>
      </w:r>
      <w:r w:rsidR="003137E4">
        <w:rPr>
          <w:rFonts w:ascii="Arial" w:eastAsiaTheme="minorEastAsia" w:hAnsi="Arial" w:cs="Arial"/>
        </w:rPr>
        <w:t xml:space="preserve"> 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H</m:t>
            </m:r>
          </m:e>
          <m:sub>
            <m:r>
              <w:rPr>
                <w:rFonts w:ascii="Cambria Math" w:hAnsi="Cambria Math" w:cs="Arial"/>
              </w:rPr>
              <m:t>1</m:t>
            </m:r>
          </m:sub>
        </m:sSub>
      </m:oMath>
      <w:r w:rsidR="00DC1E4F" w:rsidRPr="008B5B6A">
        <w:rPr>
          <w:rFonts w:ascii="Arial" w:eastAsiaTheme="minorEastAsia" w:hAnsi="Arial" w:cs="Arial"/>
        </w:rPr>
        <w:tab/>
      </w:r>
      <w:r w:rsidR="00230DDA" w:rsidRPr="008B5B6A">
        <w:rPr>
          <w:rFonts w:ascii="Arial" w:eastAsiaTheme="minorEastAsia" w:hAnsi="Arial" w:cs="Arial"/>
        </w:rPr>
        <w:t xml:space="preserve">: </w:t>
      </w:r>
      <w:proofErr w:type="spellStart"/>
      <w:r w:rsidRPr="008B5B6A">
        <w:rPr>
          <w:rFonts w:ascii="Arial" w:hAnsi="Arial" w:cs="Arial"/>
        </w:rPr>
        <w:t>Profitabilitas</w:t>
      </w:r>
      <w:proofErr w:type="spellEnd"/>
      <w:r w:rsidRPr="008B5B6A">
        <w:rPr>
          <w:rFonts w:ascii="Arial" w:hAnsi="Arial" w:cs="Arial"/>
        </w:rPr>
        <w:t xml:space="preserve"> </w:t>
      </w:r>
      <w:proofErr w:type="spellStart"/>
      <w:r w:rsidRPr="008B5B6A">
        <w:rPr>
          <w:rFonts w:ascii="Arial" w:hAnsi="Arial" w:cs="Arial"/>
        </w:rPr>
        <w:t>berpengaruh</w:t>
      </w:r>
      <w:proofErr w:type="spellEnd"/>
      <w:r w:rsidRPr="008B5B6A">
        <w:rPr>
          <w:rFonts w:ascii="Arial" w:hAnsi="Arial" w:cs="Arial"/>
        </w:rPr>
        <w:t xml:space="preserve"> </w:t>
      </w:r>
      <w:proofErr w:type="spellStart"/>
      <w:r w:rsidRPr="008B5B6A">
        <w:rPr>
          <w:rFonts w:ascii="Arial" w:hAnsi="Arial" w:cs="Arial"/>
        </w:rPr>
        <w:t>negatif</w:t>
      </w:r>
      <w:proofErr w:type="spellEnd"/>
      <w:r w:rsidRPr="008B5B6A">
        <w:rPr>
          <w:rFonts w:ascii="Arial" w:hAnsi="Arial" w:cs="Arial"/>
        </w:rPr>
        <w:t xml:space="preserve"> dan </w:t>
      </w:r>
      <w:proofErr w:type="spellStart"/>
      <w:r w:rsidRPr="008B5B6A">
        <w:rPr>
          <w:rFonts w:ascii="Arial" w:hAnsi="Arial" w:cs="Arial"/>
        </w:rPr>
        <w:t>signifikan</w:t>
      </w:r>
      <w:proofErr w:type="spellEnd"/>
      <w:r w:rsidRPr="008B5B6A">
        <w:rPr>
          <w:rFonts w:ascii="Arial" w:hAnsi="Arial" w:cs="Arial"/>
        </w:rPr>
        <w:t xml:space="preserve"> </w:t>
      </w:r>
      <w:proofErr w:type="spellStart"/>
      <w:r w:rsidRPr="008B5B6A">
        <w:rPr>
          <w:rFonts w:ascii="Arial" w:hAnsi="Arial" w:cs="Arial"/>
        </w:rPr>
        <w:t>secara</w:t>
      </w:r>
      <w:proofErr w:type="spellEnd"/>
      <w:r w:rsidRPr="008B5B6A">
        <w:rPr>
          <w:rFonts w:ascii="Arial" w:hAnsi="Arial" w:cs="Arial"/>
        </w:rPr>
        <w:t xml:space="preserve"> </w:t>
      </w:r>
      <w:proofErr w:type="spellStart"/>
      <w:r w:rsidRPr="008B5B6A">
        <w:rPr>
          <w:rFonts w:ascii="Arial" w:hAnsi="Arial" w:cs="Arial"/>
        </w:rPr>
        <w:t>langsung</w:t>
      </w:r>
      <w:proofErr w:type="spellEnd"/>
      <w:r w:rsidRPr="008B5B6A">
        <w:rPr>
          <w:rFonts w:ascii="Arial" w:hAnsi="Arial" w:cs="Arial"/>
        </w:rPr>
        <w:t xml:space="preserve"> </w:t>
      </w:r>
      <w:proofErr w:type="spellStart"/>
      <w:r w:rsidRPr="008B5B6A">
        <w:rPr>
          <w:rFonts w:ascii="Arial" w:hAnsi="Arial" w:cs="Arial"/>
        </w:rPr>
        <w:t>terhadap</w:t>
      </w:r>
      <w:proofErr w:type="spellEnd"/>
      <w:r w:rsidRPr="008B5B6A">
        <w:rPr>
          <w:rFonts w:ascii="Arial" w:hAnsi="Arial" w:cs="Arial"/>
        </w:rPr>
        <w:t xml:space="preserve"> </w:t>
      </w:r>
      <w:proofErr w:type="spellStart"/>
      <w:r w:rsidRPr="008B5B6A">
        <w:rPr>
          <w:rFonts w:ascii="Arial" w:hAnsi="Arial" w:cs="Arial"/>
        </w:rPr>
        <w:t>kebijakan</w:t>
      </w:r>
      <w:proofErr w:type="spellEnd"/>
      <w:r w:rsidRPr="008B5B6A">
        <w:rPr>
          <w:rFonts w:ascii="Arial" w:hAnsi="Arial" w:cs="Arial"/>
        </w:rPr>
        <w:t xml:space="preserve"> </w:t>
      </w:r>
      <w:proofErr w:type="spellStart"/>
      <w:r w:rsidRPr="008B5B6A">
        <w:rPr>
          <w:rFonts w:ascii="Arial" w:hAnsi="Arial" w:cs="Arial"/>
        </w:rPr>
        <w:t>hutang</w:t>
      </w:r>
      <w:proofErr w:type="spellEnd"/>
      <w:r>
        <w:rPr>
          <w:rFonts w:ascii="Arial" w:hAnsi="Arial" w:cs="Arial"/>
        </w:rPr>
        <w:t>.</w:t>
      </w:r>
    </w:p>
    <w:p w:rsidR="00155190" w:rsidRDefault="00155190" w:rsidP="00155190">
      <w:pPr>
        <w:pStyle w:val="ListParagraph"/>
        <w:numPr>
          <w:ilvl w:val="3"/>
          <w:numId w:val="16"/>
        </w:numPr>
        <w:tabs>
          <w:tab w:val="left" w:pos="195"/>
          <w:tab w:val="left" w:pos="1276"/>
        </w:tabs>
        <w:spacing w:line="480" w:lineRule="auto"/>
        <w:ind w:left="709"/>
        <w:jc w:val="both"/>
        <w:rPr>
          <w:rFonts w:ascii="Arial" w:hAnsi="Arial" w:cs="Arial"/>
          <w:i/>
        </w:rPr>
      </w:pPr>
      <w:proofErr w:type="spellStart"/>
      <w:r w:rsidRPr="00155190">
        <w:rPr>
          <w:rFonts w:ascii="Arial" w:hAnsi="Arial" w:cs="Arial"/>
        </w:rPr>
        <w:t>Pengaruh</w:t>
      </w:r>
      <w:proofErr w:type="spellEnd"/>
      <w:r w:rsidRPr="00155190">
        <w:rPr>
          <w:rFonts w:ascii="Arial" w:hAnsi="Arial" w:cs="Arial"/>
        </w:rPr>
        <w:t xml:space="preserve"> </w:t>
      </w:r>
      <w:proofErr w:type="spellStart"/>
      <w:r w:rsidRPr="00155190">
        <w:rPr>
          <w:rFonts w:ascii="Arial" w:hAnsi="Arial" w:cs="Arial"/>
        </w:rPr>
        <w:t>kebijakan</w:t>
      </w:r>
      <w:proofErr w:type="spellEnd"/>
      <w:r w:rsidRPr="00155190">
        <w:rPr>
          <w:rFonts w:ascii="Arial" w:hAnsi="Arial" w:cs="Arial"/>
        </w:rPr>
        <w:t xml:space="preserve"> </w:t>
      </w:r>
      <w:proofErr w:type="spellStart"/>
      <w:r w:rsidRPr="00155190">
        <w:rPr>
          <w:rFonts w:ascii="Arial" w:hAnsi="Arial" w:cs="Arial"/>
        </w:rPr>
        <w:t>hutang</w:t>
      </w:r>
      <w:proofErr w:type="spellEnd"/>
      <w:r w:rsidRPr="00155190">
        <w:rPr>
          <w:rFonts w:ascii="Arial" w:hAnsi="Arial" w:cs="Arial"/>
        </w:rPr>
        <w:t xml:space="preserve"> </w:t>
      </w:r>
      <w:proofErr w:type="spellStart"/>
      <w:r w:rsidRPr="00155190">
        <w:rPr>
          <w:rFonts w:ascii="Arial" w:hAnsi="Arial" w:cs="Arial"/>
        </w:rPr>
        <w:t>terhadap</w:t>
      </w:r>
      <w:proofErr w:type="spellEnd"/>
      <w:r w:rsidRPr="00155190">
        <w:rPr>
          <w:rFonts w:ascii="Arial" w:hAnsi="Arial" w:cs="Arial"/>
        </w:rPr>
        <w:t xml:space="preserve"> </w:t>
      </w:r>
      <w:r w:rsidRPr="00155190">
        <w:rPr>
          <w:rFonts w:ascii="Arial" w:hAnsi="Arial" w:cs="Arial"/>
          <w:i/>
        </w:rPr>
        <w:t>financial distress</w:t>
      </w:r>
    </w:p>
    <w:p w:rsidR="00155190" w:rsidRPr="00155190" w:rsidRDefault="00155190" w:rsidP="00155190">
      <w:pPr>
        <w:pStyle w:val="ListParagraph"/>
        <w:tabs>
          <w:tab w:val="left" w:pos="195"/>
          <w:tab w:val="left" w:pos="1418"/>
        </w:tabs>
        <w:spacing w:line="48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ab/>
      </w:r>
      <w:proofErr w:type="spellStart"/>
      <w:r w:rsidR="00604894">
        <w:rPr>
          <w:rFonts w:ascii="Arial" w:hAnsi="Arial" w:cs="Arial"/>
        </w:rPr>
        <w:t>Kebijakana</w:t>
      </w:r>
      <w:proofErr w:type="spellEnd"/>
      <w:r w:rsidR="00604894">
        <w:rPr>
          <w:rFonts w:ascii="Arial" w:hAnsi="Arial" w:cs="Arial"/>
        </w:rPr>
        <w:t xml:space="preserve"> </w:t>
      </w:r>
      <w:proofErr w:type="spellStart"/>
      <w:r w:rsidR="00604894">
        <w:rPr>
          <w:rFonts w:ascii="Arial" w:hAnsi="Arial" w:cs="Arial"/>
        </w:rPr>
        <w:t>hutang</w:t>
      </w:r>
      <w:proofErr w:type="spellEnd"/>
      <w:r w:rsidR="00604894">
        <w:rPr>
          <w:rFonts w:ascii="Arial" w:hAnsi="Arial" w:cs="Arial"/>
        </w:rPr>
        <w:t xml:space="preserve"> </w:t>
      </w:r>
      <w:proofErr w:type="spellStart"/>
      <w:r w:rsidR="00604894">
        <w:rPr>
          <w:rFonts w:ascii="Arial" w:hAnsi="Arial" w:cs="Arial"/>
        </w:rPr>
        <w:t>merupakan</w:t>
      </w:r>
      <w:proofErr w:type="spellEnd"/>
      <w:r w:rsidR="00604894">
        <w:rPr>
          <w:rFonts w:ascii="Arial" w:hAnsi="Arial" w:cs="Arial"/>
        </w:rPr>
        <w:t xml:space="preserve"> </w:t>
      </w:r>
      <w:proofErr w:type="spellStart"/>
      <w:r w:rsidR="00604894" w:rsidRPr="00FC6676">
        <w:rPr>
          <w:rFonts w:ascii="Arial" w:hAnsi="Arial" w:cs="Arial"/>
        </w:rPr>
        <w:t>aktifitas</w:t>
      </w:r>
      <w:proofErr w:type="spellEnd"/>
      <w:r w:rsidR="00604894" w:rsidRPr="00FC6676">
        <w:rPr>
          <w:rFonts w:ascii="Arial" w:hAnsi="Arial" w:cs="Arial"/>
        </w:rPr>
        <w:t xml:space="preserve"> </w:t>
      </w:r>
      <w:proofErr w:type="spellStart"/>
      <w:r w:rsidR="00604894" w:rsidRPr="00FC6676">
        <w:rPr>
          <w:rFonts w:ascii="Arial" w:hAnsi="Arial" w:cs="Arial"/>
        </w:rPr>
        <w:t>penggunaan</w:t>
      </w:r>
      <w:proofErr w:type="spellEnd"/>
      <w:r w:rsidR="00604894" w:rsidRPr="00FC6676">
        <w:rPr>
          <w:rFonts w:ascii="Arial" w:hAnsi="Arial" w:cs="Arial"/>
        </w:rPr>
        <w:t xml:space="preserve"> dana </w:t>
      </w:r>
      <w:proofErr w:type="spellStart"/>
      <w:r w:rsidR="00604894" w:rsidRPr="00FC6676">
        <w:rPr>
          <w:rFonts w:ascii="Arial" w:hAnsi="Arial" w:cs="Arial"/>
        </w:rPr>
        <w:t>perusahaan</w:t>
      </w:r>
      <w:proofErr w:type="spellEnd"/>
      <w:r w:rsidR="00604894" w:rsidRPr="00FC6676">
        <w:rPr>
          <w:rFonts w:ascii="Arial" w:hAnsi="Arial" w:cs="Arial"/>
        </w:rPr>
        <w:t xml:space="preserve"> yang </w:t>
      </w:r>
      <w:proofErr w:type="spellStart"/>
      <w:r w:rsidR="00604894" w:rsidRPr="00FC6676">
        <w:rPr>
          <w:rFonts w:ascii="Arial" w:hAnsi="Arial" w:cs="Arial"/>
        </w:rPr>
        <w:t>berasal</w:t>
      </w:r>
      <w:proofErr w:type="spellEnd"/>
      <w:r w:rsidR="00604894" w:rsidRPr="00FC6676">
        <w:rPr>
          <w:rFonts w:ascii="Arial" w:hAnsi="Arial" w:cs="Arial"/>
        </w:rPr>
        <w:t xml:space="preserve"> </w:t>
      </w:r>
      <w:proofErr w:type="spellStart"/>
      <w:r w:rsidR="00604894" w:rsidRPr="00FC6676">
        <w:rPr>
          <w:rFonts w:ascii="Arial" w:hAnsi="Arial" w:cs="Arial"/>
        </w:rPr>
        <w:t>dari</w:t>
      </w:r>
      <w:proofErr w:type="spellEnd"/>
      <w:r w:rsidR="00604894" w:rsidRPr="00FC6676">
        <w:rPr>
          <w:rFonts w:ascii="Arial" w:hAnsi="Arial" w:cs="Arial"/>
        </w:rPr>
        <w:t xml:space="preserve"> </w:t>
      </w:r>
      <w:proofErr w:type="spellStart"/>
      <w:r w:rsidR="00604894" w:rsidRPr="00FC6676">
        <w:rPr>
          <w:rFonts w:ascii="Arial" w:hAnsi="Arial" w:cs="Arial"/>
        </w:rPr>
        <w:t>pihak</w:t>
      </w:r>
      <w:proofErr w:type="spellEnd"/>
      <w:r w:rsidR="00604894" w:rsidRPr="00FC6676">
        <w:rPr>
          <w:rFonts w:ascii="Arial" w:hAnsi="Arial" w:cs="Arial"/>
        </w:rPr>
        <w:t xml:space="preserve"> </w:t>
      </w:r>
      <w:proofErr w:type="spellStart"/>
      <w:r w:rsidR="00604894" w:rsidRPr="00FC6676">
        <w:rPr>
          <w:rFonts w:ascii="Arial" w:hAnsi="Arial" w:cs="Arial"/>
        </w:rPr>
        <w:t>ketiga</w:t>
      </w:r>
      <w:proofErr w:type="spellEnd"/>
      <w:r w:rsidR="00604894" w:rsidRPr="00FC6676">
        <w:rPr>
          <w:rFonts w:ascii="Arial" w:hAnsi="Arial" w:cs="Arial"/>
        </w:rPr>
        <w:t xml:space="preserve"> </w:t>
      </w:r>
      <w:proofErr w:type="spellStart"/>
      <w:r w:rsidR="00604894" w:rsidRPr="00FC6676">
        <w:rPr>
          <w:rFonts w:ascii="Arial" w:hAnsi="Arial" w:cs="Arial"/>
        </w:rPr>
        <w:t>dalam</w:t>
      </w:r>
      <w:proofErr w:type="spellEnd"/>
      <w:r w:rsidR="00604894" w:rsidRPr="00FC6676">
        <w:rPr>
          <w:rFonts w:ascii="Arial" w:hAnsi="Arial" w:cs="Arial"/>
        </w:rPr>
        <w:t xml:space="preserve"> </w:t>
      </w:r>
      <w:proofErr w:type="spellStart"/>
      <w:r w:rsidR="00604894" w:rsidRPr="00FC6676">
        <w:rPr>
          <w:rFonts w:ascii="Arial" w:hAnsi="Arial" w:cs="Arial"/>
        </w:rPr>
        <w:t>bentuk</w:t>
      </w:r>
      <w:proofErr w:type="spellEnd"/>
      <w:r w:rsidR="00604894" w:rsidRPr="00FC6676">
        <w:rPr>
          <w:rFonts w:ascii="Arial" w:hAnsi="Arial" w:cs="Arial"/>
        </w:rPr>
        <w:t xml:space="preserve"> </w:t>
      </w:r>
      <w:proofErr w:type="spellStart"/>
      <w:r w:rsidR="00604894" w:rsidRPr="00FC6676">
        <w:rPr>
          <w:rFonts w:ascii="Arial" w:hAnsi="Arial" w:cs="Arial"/>
        </w:rPr>
        <w:t>hutang</w:t>
      </w:r>
      <w:proofErr w:type="spellEnd"/>
      <w:r w:rsidR="00604894" w:rsidRPr="00FC6676">
        <w:rPr>
          <w:rFonts w:ascii="Arial" w:hAnsi="Arial" w:cs="Arial"/>
        </w:rPr>
        <w:t xml:space="preserve"> yang </w:t>
      </w:r>
      <w:proofErr w:type="spellStart"/>
      <w:r w:rsidR="00604894" w:rsidRPr="00FC6676">
        <w:rPr>
          <w:rFonts w:ascii="Arial" w:hAnsi="Arial" w:cs="Arial"/>
        </w:rPr>
        <w:t>dimana</w:t>
      </w:r>
      <w:proofErr w:type="spellEnd"/>
      <w:r w:rsidR="00604894" w:rsidRPr="00FC6676">
        <w:rPr>
          <w:rFonts w:ascii="Arial" w:hAnsi="Arial" w:cs="Arial"/>
        </w:rPr>
        <w:t xml:space="preserve"> </w:t>
      </w:r>
      <w:proofErr w:type="spellStart"/>
      <w:r w:rsidR="00604894" w:rsidRPr="00FC6676">
        <w:rPr>
          <w:rFonts w:ascii="Arial" w:hAnsi="Arial" w:cs="Arial"/>
        </w:rPr>
        <w:t>akan</w:t>
      </w:r>
      <w:proofErr w:type="spellEnd"/>
      <w:r w:rsidR="00604894" w:rsidRPr="00FC6676">
        <w:rPr>
          <w:rFonts w:ascii="Arial" w:hAnsi="Arial" w:cs="Arial"/>
        </w:rPr>
        <w:t xml:space="preserve"> </w:t>
      </w:r>
      <w:proofErr w:type="spellStart"/>
      <w:r w:rsidR="00604894" w:rsidRPr="00FC6676">
        <w:rPr>
          <w:rFonts w:ascii="Arial" w:hAnsi="Arial" w:cs="Arial"/>
        </w:rPr>
        <w:t>menimbulkan</w:t>
      </w:r>
      <w:proofErr w:type="spellEnd"/>
      <w:r w:rsidR="00604894" w:rsidRPr="00FC6676">
        <w:rPr>
          <w:rFonts w:ascii="Arial" w:hAnsi="Arial" w:cs="Arial"/>
        </w:rPr>
        <w:t xml:space="preserve"> </w:t>
      </w:r>
      <w:proofErr w:type="spellStart"/>
      <w:r w:rsidR="00604894" w:rsidRPr="00FC6676">
        <w:rPr>
          <w:rFonts w:ascii="Arial" w:hAnsi="Arial" w:cs="Arial"/>
        </w:rPr>
        <w:t>kewajiban</w:t>
      </w:r>
      <w:proofErr w:type="spellEnd"/>
      <w:r w:rsidR="00604894" w:rsidRPr="00FC6676">
        <w:rPr>
          <w:rFonts w:ascii="Arial" w:hAnsi="Arial" w:cs="Arial"/>
        </w:rPr>
        <w:t xml:space="preserve"> </w:t>
      </w:r>
      <w:proofErr w:type="spellStart"/>
      <w:r w:rsidR="00604894" w:rsidRPr="00FC6676">
        <w:rPr>
          <w:rFonts w:ascii="Arial" w:hAnsi="Arial" w:cs="Arial"/>
        </w:rPr>
        <w:t>bagi</w:t>
      </w:r>
      <w:proofErr w:type="spellEnd"/>
      <w:r w:rsidR="00604894" w:rsidRPr="00FC6676">
        <w:rPr>
          <w:rFonts w:ascii="Arial" w:hAnsi="Arial" w:cs="Arial"/>
        </w:rPr>
        <w:t xml:space="preserve"> </w:t>
      </w:r>
      <w:proofErr w:type="spellStart"/>
      <w:r w:rsidR="00604894" w:rsidRPr="00FC6676">
        <w:rPr>
          <w:rFonts w:ascii="Arial" w:hAnsi="Arial" w:cs="Arial"/>
        </w:rPr>
        <w:t>perusahaan</w:t>
      </w:r>
      <w:proofErr w:type="spellEnd"/>
      <w:r w:rsidR="00604894" w:rsidRPr="00FC6676">
        <w:rPr>
          <w:rFonts w:ascii="Arial" w:hAnsi="Arial" w:cs="Arial"/>
        </w:rPr>
        <w:t xml:space="preserve"> </w:t>
      </w:r>
      <w:proofErr w:type="spellStart"/>
      <w:r w:rsidR="00604894" w:rsidRPr="00FC6676">
        <w:rPr>
          <w:rFonts w:ascii="Arial" w:hAnsi="Arial" w:cs="Arial"/>
        </w:rPr>
        <w:t>untuk</w:t>
      </w:r>
      <w:proofErr w:type="spellEnd"/>
      <w:r w:rsidR="00604894" w:rsidRPr="00FC6676">
        <w:rPr>
          <w:rFonts w:ascii="Arial" w:hAnsi="Arial" w:cs="Arial"/>
        </w:rPr>
        <w:t xml:space="preserve"> </w:t>
      </w:r>
      <w:proofErr w:type="spellStart"/>
      <w:r w:rsidR="00604894" w:rsidRPr="00FC6676">
        <w:rPr>
          <w:rFonts w:ascii="Arial" w:hAnsi="Arial" w:cs="Arial"/>
        </w:rPr>
        <w:t>mengembalikan</w:t>
      </w:r>
      <w:proofErr w:type="spellEnd"/>
      <w:r w:rsidR="00604894" w:rsidRPr="00FC6676">
        <w:rPr>
          <w:rFonts w:ascii="Arial" w:hAnsi="Arial" w:cs="Arial"/>
        </w:rPr>
        <w:t xml:space="preserve"> </w:t>
      </w:r>
      <w:proofErr w:type="spellStart"/>
      <w:r w:rsidR="00604894" w:rsidRPr="00FC6676">
        <w:rPr>
          <w:rFonts w:ascii="Arial" w:hAnsi="Arial" w:cs="Arial"/>
        </w:rPr>
        <w:t>pinjaman</w:t>
      </w:r>
      <w:proofErr w:type="spellEnd"/>
      <w:r w:rsidR="00604894" w:rsidRPr="00FC6676">
        <w:rPr>
          <w:rFonts w:ascii="Arial" w:hAnsi="Arial" w:cs="Arial"/>
        </w:rPr>
        <w:t xml:space="preserve"> </w:t>
      </w:r>
      <w:proofErr w:type="spellStart"/>
      <w:r w:rsidR="00604894" w:rsidRPr="00FC6676">
        <w:rPr>
          <w:rFonts w:ascii="Arial" w:hAnsi="Arial" w:cs="Arial"/>
        </w:rPr>
        <w:t>beserta</w:t>
      </w:r>
      <w:proofErr w:type="spellEnd"/>
      <w:r w:rsidR="00604894" w:rsidRPr="00FC6676">
        <w:rPr>
          <w:rFonts w:ascii="Arial" w:hAnsi="Arial" w:cs="Arial"/>
        </w:rPr>
        <w:t xml:space="preserve"> </w:t>
      </w:r>
      <w:proofErr w:type="spellStart"/>
      <w:r w:rsidR="00604894" w:rsidRPr="00FC6676">
        <w:rPr>
          <w:rFonts w:ascii="Arial" w:hAnsi="Arial" w:cs="Arial"/>
        </w:rPr>
        <w:t>dengan</w:t>
      </w:r>
      <w:proofErr w:type="spellEnd"/>
      <w:r w:rsidR="00604894" w:rsidRPr="00FC6676">
        <w:rPr>
          <w:rFonts w:ascii="Arial" w:hAnsi="Arial" w:cs="Arial"/>
        </w:rPr>
        <w:t xml:space="preserve"> </w:t>
      </w:r>
      <w:proofErr w:type="spellStart"/>
      <w:r w:rsidR="00604894" w:rsidRPr="00FC6676">
        <w:rPr>
          <w:rFonts w:ascii="Arial" w:hAnsi="Arial" w:cs="Arial"/>
        </w:rPr>
        <w:t>bunga</w:t>
      </w:r>
      <w:proofErr w:type="spellEnd"/>
      <w:r w:rsidR="00604894" w:rsidRPr="00FC6676">
        <w:rPr>
          <w:rFonts w:ascii="Arial" w:hAnsi="Arial" w:cs="Arial"/>
        </w:rPr>
        <w:t xml:space="preserve"> </w:t>
      </w:r>
      <w:proofErr w:type="spellStart"/>
      <w:r w:rsidR="00604894" w:rsidRPr="00FC6676">
        <w:rPr>
          <w:rFonts w:ascii="Arial" w:hAnsi="Arial" w:cs="Arial"/>
        </w:rPr>
        <w:t>pinjaman</w:t>
      </w:r>
      <w:proofErr w:type="spellEnd"/>
      <w:r w:rsidR="00604894">
        <w:rPr>
          <w:rFonts w:ascii="Arial" w:hAnsi="Arial" w:cs="Arial"/>
        </w:rPr>
        <w:t xml:space="preserve">. </w:t>
      </w:r>
      <w:proofErr w:type="spellStart"/>
      <w:r w:rsidR="00604894">
        <w:rPr>
          <w:rFonts w:ascii="Arial" w:hAnsi="Arial" w:cs="Arial"/>
        </w:rPr>
        <w:t>Dalam</w:t>
      </w:r>
      <w:proofErr w:type="spellEnd"/>
      <w:r w:rsidR="00604894">
        <w:rPr>
          <w:rFonts w:ascii="Arial" w:hAnsi="Arial" w:cs="Arial"/>
        </w:rPr>
        <w:t xml:space="preserve"> </w:t>
      </w:r>
      <w:proofErr w:type="spellStart"/>
      <w:r w:rsidR="00604894">
        <w:rPr>
          <w:rFonts w:ascii="Arial" w:hAnsi="Arial" w:cs="Arial"/>
        </w:rPr>
        <w:t>hal</w:t>
      </w:r>
      <w:proofErr w:type="spellEnd"/>
      <w:r w:rsidR="00604894">
        <w:rPr>
          <w:rFonts w:ascii="Arial" w:hAnsi="Arial" w:cs="Arial"/>
        </w:rPr>
        <w:t xml:space="preserve"> </w:t>
      </w:r>
      <w:proofErr w:type="spellStart"/>
      <w:r w:rsidR="00604894">
        <w:rPr>
          <w:rFonts w:ascii="Arial" w:hAnsi="Arial" w:cs="Arial"/>
        </w:rPr>
        <w:t>ini</w:t>
      </w:r>
      <w:proofErr w:type="spellEnd"/>
      <w:r w:rsidR="00604894">
        <w:rPr>
          <w:rFonts w:ascii="Arial" w:hAnsi="Arial" w:cs="Arial"/>
        </w:rPr>
        <w:t xml:space="preserve"> </w:t>
      </w:r>
      <w:proofErr w:type="spellStart"/>
      <w:r w:rsidR="00604894">
        <w:rPr>
          <w:rFonts w:ascii="Arial" w:hAnsi="Arial" w:cs="Arial"/>
        </w:rPr>
        <w:t>jika</w:t>
      </w:r>
      <w:proofErr w:type="spellEnd"/>
      <w:r w:rsidR="00604894">
        <w:rPr>
          <w:rFonts w:ascii="Arial" w:hAnsi="Arial" w:cs="Arial"/>
        </w:rPr>
        <w:t xml:space="preserve"> </w:t>
      </w:r>
      <w:proofErr w:type="spellStart"/>
      <w:r w:rsidR="00604894">
        <w:rPr>
          <w:rFonts w:ascii="Arial" w:hAnsi="Arial" w:cs="Arial"/>
        </w:rPr>
        <w:t>suatu</w:t>
      </w:r>
      <w:proofErr w:type="spellEnd"/>
      <w:r w:rsidR="00604894">
        <w:rPr>
          <w:rFonts w:ascii="Arial" w:hAnsi="Arial" w:cs="Arial"/>
        </w:rPr>
        <w:t xml:space="preserve"> </w:t>
      </w:r>
      <w:proofErr w:type="spellStart"/>
      <w:r w:rsidR="00604894">
        <w:rPr>
          <w:rFonts w:ascii="Arial" w:hAnsi="Arial" w:cs="Arial"/>
        </w:rPr>
        <w:t>perusahaan</w:t>
      </w:r>
      <w:proofErr w:type="spellEnd"/>
      <w:r w:rsidR="00604894">
        <w:rPr>
          <w:rFonts w:ascii="Arial" w:hAnsi="Arial" w:cs="Arial"/>
        </w:rPr>
        <w:t xml:space="preserve"> </w:t>
      </w:r>
      <w:proofErr w:type="spellStart"/>
      <w:r w:rsidR="00604894">
        <w:rPr>
          <w:rFonts w:ascii="Arial" w:hAnsi="Arial" w:cs="Arial"/>
        </w:rPr>
        <w:t>memiliki</w:t>
      </w:r>
      <w:proofErr w:type="spellEnd"/>
      <w:r w:rsidR="00604894">
        <w:rPr>
          <w:rFonts w:ascii="Arial" w:hAnsi="Arial" w:cs="Arial"/>
        </w:rPr>
        <w:t xml:space="preserve"> </w:t>
      </w:r>
      <w:proofErr w:type="spellStart"/>
      <w:r w:rsidR="00604894">
        <w:rPr>
          <w:rFonts w:ascii="Arial" w:hAnsi="Arial" w:cs="Arial"/>
        </w:rPr>
        <w:t>kebijakan</w:t>
      </w:r>
      <w:proofErr w:type="spellEnd"/>
      <w:r w:rsidR="00604894">
        <w:rPr>
          <w:rFonts w:ascii="Arial" w:hAnsi="Arial" w:cs="Arial"/>
        </w:rPr>
        <w:t xml:space="preserve"> </w:t>
      </w:r>
      <w:proofErr w:type="spellStart"/>
      <w:r w:rsidR="00604894">
        <w:rPr>
          <w:rFonts w:ascii="Arial" w:hAnsi="Arial" w:cs="Arial"/>
        </w:rPr>
        <w:t>hutang</w:t>
      </w:r>
      <w:proofErr w:type="spellEnd"/>
      <w:r w:rsidR="00604894">
        <w:rPr>
          <w:rFonts w:ascii="Arial" w:hAnsi="Arial" w:cs="Arial"/>
        </w:rPr>
        <w:t xml:space="preserve"> yang </w:t>
      </w:r>
      <w:proofErr w:type="spellStart"/>
      <w:r w:rsidR="00604894">
        <w:rPr>
          <w:rFonts w:ascii="Arial" w:hAnsi="Arial" w:cs="Arial"/>
        </w:rPr>
        <w:t>tinggi</w:t>
      </w:r>
      <w:proofErr w:type="spellEnd"/>
      <w:r w:rsidR="00604894">
        <w:rPr>
          <w:rFonts w:ascii="Arial" w:hAnsi="Arial" w:cs="Arial"/>
        </w:rPr>
        <w:t xml:space="preserve"> </w:t>
      </w:r>
      <w:proofErr w:type="spellStart"/>
      <w:r w:rsidR="00604894">
        <w:rPr>
          <w:rFonts w:ascii="Arial" w:hAnsi="Arial" w:cs="Arial"/>
        </w:rPr>
        <w:t>maka</w:t>
      </w:r>
      <w:proofErr w:type="spellEnd"/>
      <w:r w:rsidR="00604894">
        <w:rPr>
          <w:rFonts w:ascii="Arial" w:hAnsi="Arial" w:cs="Arial"/>
        </w:rPr>
        <w:t xml:space="preserve"> </w:t>
      </w:r>
      <w:proofErr w:type="spellStart"/>
      <w:r w:rsidR="00604894">
        <w:rPr>
          <w:rFonts w:ascii="Arial" w:hAnsi="Arial" w:cs="Arial"/>
        </w:rPr>
        <w:t>semakin</w:t>
      </w:r>
      <w:proofErr w:type="spellEnd"/>
      <w:r w:rsidR="00604894">
        <w:rPr>
          <w:rFonts w:ascii="Arial" w:hAnsi="Arial" w:cs="Arial"/>
        </w:rPr>
        <w:t xml:space="preserve"> </w:t>
      </w:r>
      <w:proofErr w:type="spellStart"/>
      <w:r w:rsidR="00604894">
        <w:rPr>
          <w:rFonts w:ascii="Arial" w:hAnsi="Arial" w:cs="Arial"/>
        </w:rPr>
        <w:lastRenderedPageBreak/>
        <w:t>besar</w:t>
      </w:r>
      <w:proofErr w:type="spellEnd"/>
      <w:r w:rsidR="00604894">
        <w:rPr>
          <w:rFonts w:ascii="Arial" w:hAnsi="Arial" w:cs="Arial"/>
        </w:rPr>
        <w:t xml:space="preserve"> </w:t>
      </w:r>
      <w:proofErr w:type="spellStart"/>
      <w:r w:rsidR="00604894">
        <w:rPr>
          <w:rFonts w:ascii="Arial" w:hAnsi="Arial" w:cs="Arial"/>
        </w:rPr>
        <w:t>resiko</w:t>
      </w:r>
      <w:proofErr w:type="spellEnd"/>
      <w:r w:rsidR="00604894">
        <w:rPr>
          <w:rFonts w:ascii="Arial" w:hAnsi="Arial" w:cs="Arial"/>
        </w:rPr>
        <w:t xml:space="preserve"> yang </w:t>
      </w:r>
      <w:proofErr w:type="spellStart"/>
      <w:r w:rsidR="00604894">
        <w:rPr>
          <w:rFonts w:ascii="Arial" w:hAnsi="Arial" w:cs="Arial"/>
        </w:rPr>
        <w:t>ditanggung</w:t>
      </w:r>
      <w:proofErr w:type="spellEnd"/>
      <w:r w:rsidR="00604894">
        <w:rPr>
          <w:rFonts w:ascii="Arial" w:hAnsi="Arial" w:cs="Arial"/>
        </w:rPr>
        <w:t xml:space="preserve"> </w:t>
      </w:r>
      <w:proofErr w:type="spellStart"/>
      <w:r w:rsidR="00604894">
        <w:rPr>
          <w:rFonts w:ascii="Arial" w:hAnsi="Arial" w:cs="Arial"/>
        </w:rPr>
        <w:t>perusahaan</w:t>
      </w:r>
      <w:proofErr w:type="spellEnd"/>
      <w:r w:rsidR="00604894">
        <w:rPr>
          <w:rFonts w:ascii="Arial" w:hAnsi="Arial" w:cs="Arial"/>
        </w:rPr>
        <w:t xml:space="preserve"> </w:t>
      </w:r>
      <w:proofErr w:type="spellStart"/>
      <w:r w:rsidR="00604894">
        <w:rPr>
          <w:rFonts w:ascii="Arial" w:hAnsi="Arial" w:cs="Arial"/>
        </w:rPr>
        <w:t>sehingga</w:t>
      </w:r>
      <w:proofErr w:type="spellEnd"/>
      <w:r w:rsidR="00604894">
        <w:rPr>
          <w:rFonts w:ascii="Arial" w:hAnsi="Arial" w:cs="Arial"/>
        </w:rPr>
        <w:t xml:space="preserve"> </w:t>
      </w:r>
      <w:proofErr w:type="spellStart"/>
      <w:r w:rsidR="00604894">
        <w:rPr>
          <w:rFonts w:ascii="Arial" w:hAnsi="Arial" w:cs="Arial"/>
        </w:rPr>
        <w:t>dapat</w:t>
      </w:r>
      <w:proofErr w:type="spellEnd"/>
      <w:r w:rsidR="00604894">
        <w:rPr>
          <w:rFonts w:ascii="Arial" w:hAnsi="Arial" w:cs="Arial"/>
        </w:rPr>
        <w:t xml:space="preserve"> </w:t>
      </w:r>
      <w:proofErr w:type="spellStart"/>
      <w:r w:rsidR="00604894">
        <w:rPr>
          <w:rFonts w:ascii="Arial" w:hAnsi="Arial" w:cs="Arial"/>
        </w:rPr>
        <w:t>menyebabkan</w:t>
      </w:r>
      <w:proofErr w:type="spellEnd"/>
      <w:r w:rsidR="00604894">
        <w:rPr>
          <w:rFonts w:ascii="Arial" w:hAnsi="Arial" w:cs="Arial"/>
        </w:rPr>
        <w:t xml:space="preserve"> </w:t>
      </w:r>
      <w:proofErr w:type="spellStart"/>
      <w:r w:rsidR="00604894">
        <w:rPr>
          <w:rFonts w:ascii="Arial" w:hAnsi="Arial" w:cs="Arial"/>
        </w:rPr>
        <w:t>terjadinya</w:t>
      </w:r>
      <w:proofErr w:type="spellEnd"/>
      <w:r w:rsidR="00604894">
        <w:rPr>
          <w:rFonts w:ascii="Arial" w:hAnsi="Arial" w:cs="Arial"/>
        </w:rPr>
        <w:t xml:space="preserve"> </w:t>
      </w:r>
      <w:r w:rsidR="00604894" w:rsidRPr="00604894">
        <w:rPr>
          <w:rFonts w:ascii="Arial" w:hAnsi="Arial" w:cs="Arial"/>
          <w:i/>
        </w:rPr>
        <w:t>financial distress</w:t>
      </w:r>
      <w:r w:rsidR="00C36FFE">
        <w:rPr>
          <w:rFonts w:ascii="Arial" w:hAnsi="Arial" w:cs="Arial"/>
          <w:i/>
        </w:rPr>
        <w:t>.</w:t>
      </w:r>
    </w:p>
    <w:p w:rsidR="00C36FFE" w:rsidRDefault="003137E4" w:rsidP="00C36FFE">
      <w:pPr>
        <w:pStyle w:val="ListParagraph"/>
        <w:tabs>
          <w:tab w:val="left" w:pos="195"/>
          <w:tab w:val="left" w:pos="1276"/>
        </w:tabs>
        <w:spacing w:line="480" w:lineRule="auto"/>
        <w:ind w:left="1134" w:hanging="556"/>
        <w:jc w:val="both"/>
        <w:rPr>
          <w:rFonts w:ascii="Arial" w:eastAsiaTheme="minorEastAsia" w:hAnsi="Arial" w:cs="Arial"/>
          <w:i/>
        </w:rPr>
      </w:pPr>
      <w:r>
        <w:rPr>
          <w:rFonts w:ascii="Arial" w:eastAsiaTheme="minorEastAsia" w:hAnsi="Arial" w:cs="Arial"/>
        </w:rPr>
        <w:t xml:space="preserve"> 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H</m:t>
            </m:r>
          </m:e>
          <m:sub>
            <m:r>
              <w:rPr>
                <w:rFonts w:ascii="Cambria Math" w:hAnsi="Cambria Math" w:cs="Arial"/>
              </w:rPr>
              <m:t>2</m:t>
            </m:r>
          </m:sub>
        </m:sSub>
      </m:oMath>
      <w:r w:rsidR="00DC1E4F">
        <w:rPr>
          <w:rFonts w:ascii="Arial" w:hAnsi="Arial" w:cs="Arial"/>
        </w:rPr>
        <w:tab/>
      </w:r>
      <w:r w:rsidR="00E04128">
        <w:rPr>
          <w:rFonts w:ascii="Arial" w:hAnsi="Arial" w:cs="Arial"/>
        </w:rPr>
        <w:t xml:space="preserve">: </w:t>
      </w:r>
      <w:proofErr w:type="spellStart"/>
      <w:r w:rsidR="008B5B6A">
        <w:rPr>
          <w:rFonts w:ascii="Arial" w:eastAsiaTheme="minorEastAsia" w:hAnsi="Arial" w:cs="Arial"/>
        </w:rPr>
        <w:t>Kebijakan</w:t>
      </w:r>
      <w:proofErr w:type="spellEnd"/>
      <w:r w:rsidR="008B5B6A">
        <w:rPr>
          <w:rFonts w:ascii="Arial" w:eastAsiaTheme="minorEastAsia" w:hAnsi="Arial" w:cs="Arial"/>
        </w:rPr>
        <w:t xml:space="preserve"> </w:t>
      </w:r>
      <w:proofErr w:type="spellStart"/>
      <w:r w:rsidR="008B5B6A">
        <w:rPr>
          <w:rFonts w:ascii="Arial" w:eastAsiaTheme="minorEastAsia" w:hAnsi="Arial" w:cs="Arial"/>
        </w:rPr>
        <w:t>hutang</w:t>
      </w:r>
      <w:proofErr w:type="spellEnd"/>
      <w:r w:rsidR="008B5B6A">
        <w:rPr>
          <w:rFonts w:ascii="Arial" w:eastAsiaTheme="minorEastAsia" w:hAnsi="Arial" w:cs="Arial"/>
        </w:rPr>
        <w:t xml:space="preserve"> </w:t>
      </w:r>
      <w:proofErr w:type="spellStart"/>
      <w:r w:rsidR="008B5B6A">
        <w:rPr>
          <w:rFonts w:ascii="Arial" w:eastAsiaTheme="minorEastAsia" w:hAnsi="Arial" w:cs="Arial"/>
        </w:rPr>
        <w:t>berpengaruh</w:t>
      </w:r>
      <w:proofErr w:type="spellEnd"/>
      <w:r w:rsidR="008B5B6A">
        <w:rPr>
          <w:rFonts w:ascii="Arial" w:eastAsiaTheme="minorEastAsia" w:hAnsi="Arial" w:cs="Arial"/>
        </w:rPr>
        <w:t xml:space="preserve"> dan </w:t>
      </w:r>
      <w:proofErr w:type="spellStart"/>
      <w:r w:rsidR="008B5B6A">
        <w:rPr>
          <w:rFonts w:ascii="Arial" w:eastAsiaTheme="minorEastAsia" w:hAnsi="Arial" w:cs="Arial"/>
        </w:rPr>
        <w:t>signifikan</w:t>
      </w:r>
      <w:proofErr w:type="spellEnd"/>
      <w:r w:rsidR="008B5B6A">
        <w:rPr>
          <w:rFonts w:ascii="Arial" w:eastAsiaTheme="minorEastAsia" w:hAnsi="Arial" w:cs="Arial"/>
        </w:rPr>
        <w:t xml:space="preserve"> </w:t>
      </w:r>
      <w:proofErr w:type="spellStart"/>
      <w:r w:rsidR="008B5B6A">
        <w:rPr>
          <w:rFonts w:ascii="Arial" w:eastAsiaTheme="minorEastAsia" w:hAnsi="Arial" w:cs="Arial"/>
        </w:rPr>
        <w:t>secara</w:t>
      </w:r>
      <w:proofErr w:type="spellEnd"/>
      <w:r w:rsidR="008B5B6A">
        <w:rPr>
          <w:rFonts w:ascii="Arial" w:eastAsiaTheme="minorEastAsia" w:hAnsi="Arial" w:cs="Arial"/>
        </w:rPr>
        <w:t xml:space="preserve"> </w:t>
      </w:r>
      <w:proofErr w:type="spellStart"/>
      <w:r w:rsidR="008B5B6A">
        <w:rPr>
          <w:rFonts w:ascii="Arial" w:eastAsiaTheme="minorEastAsia" w:hAnsi="Arial" w:cs="Arial"/>
        </w:rPr>
        <w:t>langsung</w:t>
      </w:r>
      <w:proofErr w:type="spellEnd"/>
      <w:r w:rsidR="008B5B6A">
        <w:rPr>
          <w:rFonts w:ascii="Arial" w:eastAsiaTheme="minorEastAsia" w:hAnsi="Arial" w:cs="Arial"/>
        </w:rPr>
        <w:t xml:space="preserve"> </w:t>
      </w:r>
      <w:proofErr w:type="spellStart"/>
      <w:r w:rsidR="008B5B6A">
        <w:rPr>
          <w:rFonts w:ascii="Arial" w:eastAsiaTheme="minorEastAsia" w:hAnsi="Arial" w:cs="Arial"/>
        </w:rPr>
        <w:t>terhadap</w:t>
      </w:r>
      <w:proofErr w:type="spellEnd"/>
      <w:r w:rsidR="008B5B6A">
        <w:rPr>
          <w:rFonts w:ascii="Arial" w:eastAsiaTheme="minorEastAsia" w:hAnsi="Arial" w:cs="Arial"/>
        </w:rPr>
        <w:t xml:space="preserve"> </w:t>
      </w:r>
      <w:r w:rsidR="008B5B6A" w:rsidRPr="008B5B6A">
        <w:rPr>
          <w:rFonts w:ascii="Arial" w:eastAsiaTheme="minorEastAsia" w:hAnsi="Arial" w:cs="Arial"/>
          <w:i/>
        </w:rPr>
        <w:t>financial distress</w:t>
      </w:r>
      <w:r w:rsidR="008B5B6A">
        <w:rPr>
          <w:rFonts w:ascii="Arial" w:eastAsiaTheme="minorEastAsia" w:hAnsi="Arial" w:cs="Arial"/>
          <w:i/>
        </w:rPr>
        <w:t>.</w:t>
      </w:r>
    </w:p>
    <w:p w:rsidR="00C36FFE" w:rsidRDefault="00C36FFE" w:rsidP="00C36FFE">
      <w:pPr>
        <w:pStyle w:val="ListParagraph"/>
        <w:numPr>
          <w:ilvl w:val="3"/>
          <w:numId w:val="16"/>
        </w:numPr>
        <w:tabs>
          <w:tab w:val="left" w:pos="195"/>
          <w:tab w:val="left" w:pos="1276"/>
        </w:tabs>
        <w:spacing w:line="480" w:lineRule="auto"/>
        <w:ind w:left="709"/>
        <w:jc w:val="both"/>
        <w:rPr>
          <w:rFonts w:ascii="Arial" w:eastAsiaTheme="minorEastAsia" w:hAnsi="Arial" w:cs="Arial"/>
        </w:rPr>
      </w:pPr>
      <w:proofErr w:type="spellStart"/>
      <w:r>
        <w:rPr>
          <w:rFonts w:ascii="Arial" w:eastAsiaTheme="minorEastAsia" w:hAnsi="Arial" w:cs="Arial"/>
        </w:rPr>
        <w:t>Pengaruh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profitab</w:t>
      </w:r>
      <w:r w:rsidR="00206D86">
        <w:rPr>
          <w:rFonts w:ascii="Arial" w:eastAsiaTheme="minorEastAsia" w:hAnsi="Arial" w:cs="Arial"/>
        </w:rPr>
        <w:t>ilitas</w:t>
      </w:r>
      <w:proofErr w:type="spellEnd"/>
      <w:r w:rsidR="00206D86">
        <w:rPr>
          <w:rFonts w:ascii="Arial" w:eastAsiaTheme="minorEastAsia" w:hAnsi="Arial" w:cs="Arial"/>
        </w:rPr>
        <w:t xml:space="preserve"> </w:t>
      </w:r>
      <w:proofErr w:type="spellStart"/>
      <w:r w:rsidR="00206D86">
        <w:rPr>
          <w:rFonts w:ascii="Arial" w:eastAsiaTheme="minorEastAsia" w:hAnsi="Arial" w:cs="Arial"/>
        </w:rPr>
        <w:t>terhadap</w:t>
      </w:r>
      <w:proofErr w:type="spellEnd"/>
      <w:r w:rsidR="00206D86">
        <w:rPr>
          <w:rFonts w:ascii="Arial" w:eastAsiaTheme="minorEastAsia" w:hAnsi="Arial" w:cs="Arial"/>
        </w:rPr>
        <w:t xml:space="preserve"> </w:t>
      </w:r>
      <w:r w:rsidR="00206D86" w:rsidRPr="00206D86">
        <w:rPr>
          <w:rFonts w:ascii="Arial" w:eastAsiaTheme="minorEastAsia" w:hAnsi="Arial" w:cs="Arial"/>
          <w:i/>
        </w:rPr>
        <w:t>financial distress</w:t>
      </w:r>
    </w:p>
    <w:p w:rsidR="00C36FFE" w:rsidRPr="003137E4" w:rsidRDefault="00C36FFE" w:rsidP="003137E4">
      <w:pPr>
        <w:pStyle w:val="ListParagraph"/>
        <w:tabs>
          <w:tab w:val="left" w:pos="195"/>
          <w:tab w:val="left" w:pos="1418"/>
        </w:tabs>
        <w:spacing w:line="480" w:lineRule="auto"/>
        <w:ind w:left="709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ab/>
        <w:t xml:space="preserve">Dari </w:t>
      </w:r>
      <w:proofErr w:type="spellStart"/>
      <w:r>
        <w:rPr>
          <w:rFonts w:ascii="Arial" w:eastAsiaTheme="minorEastAsia" w:hAnsi="Arial" w:cs="Arial"/>
        </w:rPr>
        <w:t>profitabilitas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perusahaan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dapat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melihat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tingkat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laba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atau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kerugian</w:t>
      </w:r>
      <w:proofErr w:type="spellEnd"/>
      <w:r>
        <w:rPr>
          <w:rFonts w:ascii="Arial" w:eastAsiaTheme="minorEastAsia" w:hAnsi="Arial" w:cs="Arial"/>
        </w:rPr>
        <w:t xml:space="preserve"> yang </w:t>
      </w:r>
      <w:proofErr w:type="spellStart"/>
      <w:proofErr w:type="gramStart"/>
      <w:r>
        <w:rPr>
          <w:rFonts w:ascii="Arial" w:eastAsiaTheme="minorEastAsia" w:hAnsi="Arial" w:cs="Arial"/>
        </w:rPr>
        <w:t>terjadi.dimana</w:t>
      </w:r>
      <w:proofErr w:type="spellEnd"/>
      <w:proofErr w:type="gram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jika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perusahaan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mempunyai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profitabilitas</w:t>
      </w:r>
      <w:proofErr w:type="spellEnd"/>
      <w:r>
        <w:rPr>
          <w:rFonts w:ascii="Arial" w:eastAsiaTheme="minorEastAsia" w:hAnsi="Arial" w:cs="Arial"/>
        </w:rPr>
        <w:t xml:space="preserve"> yang </w:t>
      </w:r>
      <w:proofErr w:type="spellStart"/>
      <w:r>
        <w:rPr>
          <w:rFonts w:ascii="Arial" w:eastAsiaTheme="minorEastAsia" w:hAnsi="Arial" w:cs="Arial"/>
        </w:rPr>
        <w:t>tinggi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berarti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perusahaan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itu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mampu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memaksimalkan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aktifitas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perusahaan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dengan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baik</w:t>
      </w:r>
      <w:proofErr w:type="spellEnd"/>
      <w:r>
        <w:rPr>
          <w:rFonts w:ascii="Arial" w:eastAsiaTheme="minorEastAsia" w:hAnsi="Arial" w:cs="Arial"/>
        </w:rPr>
        <w:t xml:space="preserve">. Dan </w:t>
      </w:r>
      <w:proofErr w:type="spellStart"/>
      <w:r>
        <w:rPr>
          <w:rFonts w:ascii="Arial" w:eastAsiaTheme="minorEastAsia" w:hAnsi="Arial" w:cs="Arial"/>
        </w:rPr>
        <w:t>dapat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diketahui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bahwa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semakin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tinggi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tingkat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profitabilitas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maka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kecil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kemungkinan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perusahaan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mengalami</w:t>
      </w:r>
      <w:proofErr w:type="spellEnd"/>
      <w:r>
        <w:rPr>
          <w:rFonts w:ascii="Arial" w:eastAsiaTheme="minorEastAsia" w:hAnsi="Arial" w:cs="Arial"/>
        </w:rPr>
        <w:t xml:space="preserve"> </w:t>
      </w:r>
      <w:r w:rsidRPr="00C36FFE">
        <w:rPr>
          <w:rFonts w:ascii="Arial" w:eastAsiaTheme="minorEastAsia" w:hAnsi="Arial" w:cs="Arial"/>
          <w:i/>
        </w:rPr>
        <w:t>financial distress</w:t>
      </w:r>
      <w:r>
        <w:rPr>
          <w:rFonts w:ascii="Arial" w:eastAsiaTheme="minorEastAsia" w:hAnsi="Arial" w:cs="Arial"/>
          <w:i/>
        </w:rPr>
        <w:t xml:space="preserve">. </w:t>
      </w:r>
      <w:proofErr w:type="spellStart"/>
      <w:r w:rsidR="003137E4">
        <w:rPr>
          <w:rFonts w:ascii="Arial" w:eastAsiaTheme="minorEastAsia" w:hAnsi="Arial" w:cs="Arial"/>
        </w:rPr>
        <w:t>Sebaliknya</w:t>
      </w:r>
      <w:proofErr w:type="spellEnd"/>
      <w:r w:rsidR="003137E4">
        <w:rPr>
          <w:rFonts w:ascii="Arial" w:eastAsiaTheme="minorEastAsia" w:hAnsi="Arial" w:cs="Arial"/>
        </w:rPr>
        <w:t xml:space="preserve"> </w:t>
      </w:r>
      <w:proofErr w:type="spellStart"/>
      <w:r w:rsidR="003137E4">
        <w:rPr>
          <w:rFonts w:ascii="Arial" w:eastAsiaTheme="minorEastAsia" w:hAnsi="Arial" w:cs="Arial"/>
        </w:rPr>
        <w:t>jika</w:t>
      </w:r>
      <w:proofErr w:type="spellEnd"/>
      <w:r w:rsidR="003137E4">
        <w:rPr>
          <w:rFonts w:ascii="Arial" w:eastAsiaTheme="minorEastAsia" w:hAnsi="Arial" w:cs="Arial"/>
        </w:rPr>
        <w:t xml:space="preserve"> </w:t>
      </w:r>
      <w:proofErr w:type="spellStart"/>
      <w:r w:rsidR="003137E4">
        <w:rPr>
          <w:rFonts w:ascii="Arial" w:eastAsiaTheme="minorEastAsia" w:hAnsi="Arial" w:cs="Arial"/>
        </w:rPr>
        <w:t>suatu</w:t>
      </w:r>
      <w:proofErr w:type="spellEnd"/>
      <w:r w:rsidR="003137E4">
        <w:rPr>
          <w:rFonts w:ascii="Arial" w:eastAsiaTheme="minorEastAsia" w:hAnsi="Arial" w:cs="Arial"/>
        </w:rPr>
        <w:t xml:space="preserve"> </w:t>
      </w:r>
      <w:proofErr w:type="spellStart"/>
      <w:r w:rsidR="003137E4">
        <w:rPr>
          <w:rFonts w:ascii="Arial" w:eastAsiaTheme="minorEastAsia" w:hAnsi="Arial" w:cs="Arial"/>
        </w:rPr>
        <w:t>perusahaan</w:t>
      </w:r>
      <w:proofErr w:type="spellEnd"/>
      <w:r w:rsidR="003137E4">
        <w:rPr>
          <w:rFonts w:ascii="Arial" w:eastAsiaTheme="minorEastAsia" w:hAnsi="Arial" w:cs="Arial"/>
        </w:rPr>
        <w:t xml:space="preserve"> </w:t>
      </w:r>
      <w:proofErr w:type="spellStart"/>
      <w:r w:rsidR="003137E4">
        <w:rPr>
          <w:rFonts w:ascii="Arial" w:eastAsiaTheme="minorEastAsia" w:hAnsi="Arial" w:cs="Arial"/>
        </w:rPr>
        <w:t>mempunyai</w:t>
      </w:r>
      <w:proofErr w:type="spellEnd"/>
      <w:r w:rsidR="003137E4">
        <w:rPr>
          <w:rFonts w:ascii="Arial" w:eastAsiaTheme="minorEastAsia" w:hAnsi="Arial" w:cs="Arial"/>
        </w:rPr>
        <w:t xml:space="preserve"> </w:t>
      </w:r>
      <w:proofErr w:type="spellStart"/>
      <w:r w:rsidR="003137E4">
        <w:rPr>
          <w:rFonts w:ascii="Arial" w:eastAsiaTheme="minorEastAsia" w:hAnsi="Arial" w:cs="Arial"/>
        </w:rPr>
        <w:t>tingkat</w:t>
      </w:r>
      <w:proofErr w:type="spellEnd"/>
      <w:r w:rsidR="003137E4">
        <w:rPr>
          <w:rFonts w:ascii="Arial" w:eastAsiaTheme="minorEastAsia" w:hAnsi="Arial" w:cs="Arial"/>
        </w:rPr>
        <w:t xml:space="preserve"> </w:t>
      </w:r>
      <w:proofErr w:type="spellStart"/>
      <w:r w:rsidR="003137E4">
        <w:rPr>
          <w:rFonts w:ascii="Arial" w:eastAsiaTheme="minorEastAsia" w:hAnsi="Arial" w:cs="Arial"/>
        </w:rPr>
        <w:t>profitabilitas</w:t>
      </w:r>
      <w:proofErr w:type="spellEnd"/>
      <w:r w:rsidR="003137E4">
        <w:rPr>
          <w:rFonts w:ascii="Arial" w:eastAsiaTheme="minorEastAsia" w:hAnsi="Arial" w:cs="Arial"/>
        </w:rPr>
        <w:t xml:space="preserve"> yang </w:t>
      </w:r>
      <w:proofErr w:type="spellStart"/>
      <w:r w:rsidR="003137E4">
        <w:rPr>
          <w:rFonts w:ascii="Arial" w:eastAsiaTheme="minorEastAsia" w:hAnsi="Arial" w:cs="Arial"/>
        </w:rPr>
        <w:t>rendah</w:t>
      </w:r>
      <w:proofErr w:type="spellEnd"/>
      <w:r w:rsidR="003137E4">
        <w:rPr>
          <w:rFonts w:ascii="Arial" w:eastAsiaTheme="minorEastAsia" w:hAnsi="Arial" w:cs="Arial"/>
        </w:rPr>
        <w:t xml:space="preserve"> </w:t>
      </w:r>
      <w:proofErr w:type="spellStart"/>
      <w:r w:rsidR="003137E4">
        <w:rPr>
          <w:rFonts w:ascii="Arial" w:eastAsiaTheme="minorEastAsia" w:hAnsi="Arial" w:cs="Arial"/>
        </w:rPr>
        <w:t>atau</w:t>
      </w:r>
      <w:proofErr w:type="spellEnd"/>
      <w:r w:rsidR="003137E4">
        <w:rPr>
          <w:rFonts w:ascii="Arial" w:eastAsiaTheme="minorEastAsia" w:hAnsi="Arial" w:cs="Arial"/>
        </w:rPr>
        <w:t xml:space="preserve"> </w:t>
      </w:r>
      <w:proofErr w:type="spellStart"/>
      <w:r w:rsidR="003137E4">
        <w:rPr>
          <w:rFonts w:ascii="Arial" w:eastAsiaTheme="minorEastAsia" w:hAnsi="Arial" w:cs="Arial"/>
        </w:rPr>
        <w:t>bahkan</w:t>
      </w:r>
      <w:proofErr w:type="spellEnd"/>
      <w:r w:rsidR="003137E4">
        <w:rPr>
          <w:rFonts w:ascii="Arial" w:eastAsiaTheme="minorEastAsia" w:hAnsi="Arial" w:cs="Arial"/>
        </w:rPr>
        <w:t xml:space="preserve"> </w:t>
      </w:r>
      <w:proofErr w:type="spellStart"/>
      <w:r w:rsidR="003137E4">
        <w:rPr>
          <w:rFonts w:ascii="Arial" w:eastAsiaTheme="minorEastAsia" w:hAnsi="Arial" w:cs="Arial"/>
        </w:rPr>
        <w:t>mengalami</w:t>
      </w:r>
      <w:proofErr w:type="spellEnd"/>
      <w:r w:rsidR="003137E4">
        <w:rPr>
          <w:rFonts w:ascii="Arial" w:eastAsiaTheme="minorEastAsia" w:hAnsi="Arial" w:cs="Arial"/>
        </w:rPr>
        <w:t xml:space="preserve"> </w:t>
      </w:r>
      <w:proofErr w:type="spellStart"/>
      <w:r w:rsidR="003137E4">
        <w:rPr>
          <w:rFonts w:ascii="Arial" w:eastAsiaTheme="minorEastAsia" w:hAnsi="Arial" w:cs="Arial"/>
        </w:rPr>
        <w:t>kerugian</w:t>
      </w:r>
      <w:proofErr w:type="spellEnd"/>
      <w:r w:rsidR="003137E4">
        <w:rPr>
          <w:rFonts w:ascii="Arial" w:eastAsiaTheme="minorEastAsia" w:hAnsi="Arial" w:cs="Arial"/>
        </w:rPr>
        <w:t xml:space="preserve"> </w:t>
      </w:r>
      <w:proofErr w:type="spellStart"/>
      <w:r w:rsidR="003137E4">
        <w:rPr>
          <w:rFonts w:ascii="Arial" w:eastAsiaTheme="minorEastAsia" w:hAnsi="Arial" w:cs="Arial"/>
        </w:rPr>
        <w:t>maka</w:t>
      </w:r>
      <w:proofErr w:type="spellEnd"/>
      <w:r w:rsidR="003137E4">
        <w:rPr>
          <w:rFonts w:ascii="Arial" w:eastAsiaTheme="minorEastAsia" w:hAnsi="Arial" w:cs="Arial"/>
        </w:rPr>
        <w:t xml:space="preserve"> </w:t>
      </w:r>
      <w:proofErr w:type="spellStart"/>
      <w:r w:rsidR="003137E4">
        <w:rPr>
          <w:rFonts w:ascii="Arial" w:eastAsiaTheme="minorEastAsia" w:hAnsi="Arial" w:cs="Arial"/>
        </w:rPr>
        <w:t>akan</w:t>
      </w:r>
      <w:proofErr w:type="spellEnd"/>
      <w:r w:rsidR="003137E4">
        <w:rPr>
          <w:rFonts w:ascii="Arial" w:eastAsiaTheme="minorEastAsia" w:hAnsi="Arial" w:cs="Arial"/>
        </w:rPr>
        <w:t xml:space="preserve"> </w:t>
      </w:r>
      <w:proofErr w:type="spellStart"/>
      <w:r w:rsidR="003137E4">
        <w:rPr>
          <w:rFonts w:ascii="Arial" w:eastAsiaTheme="minorEastAsia" w:hAnsi="Arial" w:cs="Arial"/>
        </w:rPr>
        <w:t>semakin</w:t>
      </w:r>
      <w:proofErr w:type="spellEnd"/>
      <w:r w:rsidR="003137E4">
        <w:rPr>
          <w:rFonts w:ascii="Arial" w:eastAsiaTheme="minorEastAsia" w:hAnsi="Arial" w:cs="Arial"/>
        </w:rPr>
        <w:t xml:space="preserve"> </w:t>
      </w:r>
      <w:proofErr w:type="spellStart"/>
      <w:r w:rsidR="003137E4">
        <w:rPr>
          <w:rFonts w:ascii="Arial" w:eastAsiaTheme="minorEastAsia" w:hAnsi="Arial" w:cs="Arial"/>
        </w:rPr>
        <w:t>besar</w:t>
      </w:r>
      <w:proofErr w:type="spellEnd"/>
      <w:r w:rsidR="003137E4">
        <w:rPr>
          <w:rFonts w:ascii="Arial" w:eastAsiaTheme="minorEastAsia" w:hAnsi="Arial" w:cs="Arial"/>
        </w:rPr>
        <w:t xml:space="preserve"> </w:t>
      </w:r>
      <w:proofErr w:type="spellStart"/>
      <w:r w:rsidR="003137E4">
        <w:rPr>
          <w:rFonts w:ascii="Arial" w:eastAsiaTheme="minorEastAsia" w:hAnsi="Arial" w:cs="Arial"/>
        </w:rPr>
        <w:t>kemungkinan</w:t>
      </w:r>
      <w:proofErr w:type="spellEnd"/>
      <w:r w:rsidR="003137E4">
        <w:rPr>
          <w:rFonts w:ascii="Arial" w:eastAsiaTheme="minorEastAsia" w:hAnsi="Arial" w:cs="Arial"/>
        </w:rPr>
        <w:t xml:space="preserve"> </w:t>
      </w:r>
      <w:proofErr w:type="spellStart"/>
      <w:r w:rsidR="003137E4">
        <w:rPr>
          <w:rFonts w:ascii="Arial" w:eastAsiaTheme="minorEastAsia" w:hAnsi="Arial" w:cs="Arial"/>
        </w:rPr>
        <w:t>terjadinya</w:t>
      </w:r>
      <w:proofErr w:type="spellEnd"/>
      <w:r w:rsidR="003137E4">
        <w:rPr>
          <w:rFonts w:ascii="Arial" w:eastAsiaTheme="minorEastAsia" w:hAnsi="Arial" w:cs="Arial"/>
        </w:rPr>
        <w:t xml:space="preserve"> </w:t>
      </w:r>
      <w:r w:rsidR="003137E4" w:rsidRPr="003137E4">
        <w:rPr>
          <w:rFonts w:ascii="Arial" w:eastAsiaTheme="minorEastAsia" w:hAnsi="Arial" w:cs="Arial"/>
          <w:i/>
        </w:rPr>
        <w:t>financial distress</w:t>
      </w:r>
    </w:p>
    <w:p w:rsidR="003137E4" w:rsidRDefault="008B5B6A" w:rsidP="003137E4">
      <w:pPr>
        <w:tabs>
          <w:tab w:val="left" w:pos="195"/>
          <w:tab w:val="left" w:pos="1134"/>
        </w:tabs>
        <w:spacing w:line="480" w:lineRule="auto"/>
        <w:ind w:left="1134" w:hanging="1134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      </w:t>
      </w:r>
      <w:r w:rsidR="003137E4">
        <w:rPr>
          <w:rFonts w:ascii="Arial" w:eastAsiaTheme="minorEastAsia" w:hAnsi="Arial" w:cs="Arial"/>
        </w:rPr>
        <w:t xml:space="preserve">  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H</m:t>
            </m:r>
          </m:e>
          <m:sub>
            <m:r>
              <w:rPr>
                <w:rFonts w:ascii="Cambria Math" w:hAnsi="Cambria Math" w:cs="Arial"/>
              </w:rPr>
              <m:t>3</m:t>
            </m:r>
          </m:sub>
        </m:sSub>
      </m:oMath>
      <w:r w:rsidR="00DC1E4F">
        <w:rPr>
          <w:rFonts w:ascii="Arial" w:eastAsiaTheme="minorEastAsia" w:hAnsi="Arial" w:cs="Arial"/>
          <w:i/>
        </w:rPr>
        <w:tab/>
      </w:r>
      <w:r w:rsidR="00DC1E4F">
        <w:rPr>
          <w:rFonts w:ascii="Arial" w:eastAsiaTheme="minorEastAsia" w:hAnsi="Arial" w:cs="Arial"/>
        </w:rPr>
        <w:t xml:space="preserve">: </w:t>
      </w:r>
      <w:proofErr w:type="spellStart"/>
      <w:r>
        <w:rPr>
          <w:rFonts w:ascii="Arial" w:eastAsiaTheme="minorEastAsia" w:hAnsi="Arial" w:cs="Arial"/>
        </w:rPr>
        <w:t>Pr</w:t>
      </w:r>
      <w:r w:rsidR="00B67C8F">
        <w:rPr>
          <w:rFonts w:ascii="Arial" w:eastAsiaTheme="minorEastAsia" w:hAnsi="Arial" w:cs="Arial"/>
        </w:rPr>
        <w:t>ofitabilitas</w:t>
      </w:r>
      <w:proofErr w:type="spellEnd"/>
      <w:r w:rsidR="00B67C8F">
        <w:rPr>
          <w:rFonts w:ascii="Arial" w:eastAsiaTheme="minorEastAsia" w:hAnsi="Arial" w:cs="Arial"/>
        </w:rPr>
        <w:t xml:space="preserve"> </w:t>
      </w:r>
      <w:proofErr w:type="spellStart"/>
      <w:r w:rsidR="00B67C8F">
        <w:rPr>
          <w:rFonts w:ascii="Arial" w:eastAsiaTheme="minorEastAsia" w:hAnsi="Arial" w:cs="Arial"/>
        </w:rPr>
        <w:t>berpengaruh</w:t>
      </w:r>
      <w:proofErr w:type="spellEnd"/>
      <w:r w:rsidR="00B67C8F">
        <w:rPr>
          <w:rFonts w:ascii="Arial" w:eastAsiaTheme="minorEastAsia" w:hAnsi="Arial" w:cs="Arial"/>
        </w:rPr>
        <w:t xml:space="preserve"> </w:t>
      </w:r>
      <w:proofErr w:type="spellStart"/>
      <w:r w:rsidR="00B67C8F">
        <w:rPr>
          <w:rFonts w:ascii="Arial" w:eastAsiaTheme="minorEastAsia" w:hAnsi="Arial" w:cs="Arial"/>
        </w:rPr>
        <w:t>negatif</w:t>
      </w:r>
      <w:proofErr w:type="spellEnd"/>
      <w:r>
        <w:rPr>
          <w:rFonts w:ascii="Arial" w:eastAsiaTheme="minorEastAsia" w:hAnsi="Arial" w:cs="Arial"/>
        </w:rPr>
        <w:t xml:space="preserve"> dan </w:t>
      </w:r>
      <w:proofErr w:type="spellStart"/>
      <w:r>
        <w:rPr>
          <w:rFonts w:ascii="Arial" w:eastAsiaTheme="minorEastAsia" w:hAnsi="Arial" w:cs="Arial"/>
        </w:rPr>
        <w:t>signifikan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secara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proofErr w:type="gramStart"/>
      <w:r>
        <w:rPr>
          <w:rFonts w:ascii="Arial" w:eastAsiaTheme="minorEastAsia" w:hAnsi="Arial" w:cs="Arial"/>
        </w:rPr>
        <w:t>langsung</w:t>
      </w:r>
      <w:proofErr w:type="spellEnd"/>
      <w:r>
        <w:rPr>
          <w:rFonts w:ascii="Arial" w:eastAsiaTheme="minorEastAsia" w:hAnsi="Arial" w:cs="Arial"/>
        </w:rPr>
        <w:t xml:space="preserve">  </w:t>
      </w:r>
      <w:proofErr w:type="spellStart"/>
      <w:r>
        <w:rPr>
          <w:rFonts w:ascii="Arial" w:eastAsiaTheme="minorEastAsia" w:hAnsi="Arial" w:cs="Arial"/>
        </w:rPr>
        <w:t>terhadap</w:t>
      </w:r>
      <w:proofErr w:type="spellEnd"/>
      <w:proofErr w:type="gramEnd"/>
      <w:r>
        <w:rPr>
          <w:rFonts w:ascii="Arial" w:eastAsiaTheme="minorEastAsia" w:hAnsi="Arial" w:cs="Arial"/>
        </w:rPr>
        <w:t xml:space="preserve"> </w:t>
      </w:r>
      <w:r w:rsidRPr="00777572">
        <w:rPr>
          <w:rFonts w:ascii="Arial" w:eastAsiaTheme="minorEastAsia" w:hAnsi="Arial" w:cs="Arial"/>
          <w:i/>
        </w:rPr>
        <w:t xml:space="preserve">financial </w:t>
      </w:r>
      <w:r>
        <w:rPr>
          <w:rFonts w:ascii="Arial" w:eastAsiaTheme="minorEastAsia" w:hAnsi="Arial" w:cs="Arial"/>
          <w:i/>
        </w:rPr>
        <w:t>distress.</w:t>
      </w:r>
      <w:r>
        <w:rPr>
          <w:rFonts w:ascii="Arial" w:eastAsiaTheme="minorEastAsia" w:hAnsi="Arial" w:cs="Arial"/>
        </w:rPr>
        <w:t xml:space="preserve"> </w:t>
      </w:r>
    </w:p>
    <w:p w:rsidR="003137E4" w:rsidRDefault="003137E4" w:rsidP="003137E4">
      <w:pPr>
        <w:pStyle w:val="ListParagraph"/>
        <w:numPr>
          <w:ilvl w:val="3"/>
          <w:numId w:val="16"/>
        </w:numPr>
        <w:tabs>
          <w:tab w:val="left" w:pos="195"/>
          <w:tab w:val="left" w:pos="1134"/>
        </w:tabs>
        <w:spacing w:line="480" w:lineRule="auto"/>
        <w:ind w:left="709"/>
        <w:jc w:val="both"/>
        <w:rPr>
          <w:rFonts w:ascii="Arial" w:eastAsiaTheme="minorEastAsia" w:hAnsi="Arial" w:cs="Arial"/>
          <w:i/>
        </w:rPr>
      </w:pPr>
      <w:proofErr w:type="spellStart"/>
      <w:r>
        <w:rPr>
          <w:rFonts w:ascii="Arial" w:eastAsiaTheme="minorEastAsia" w:hAnsi="Arial" w:cs="Arial"/>
        </w:rPr>
        <w:t>Pengaruh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profitabilitas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melalui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kebijakan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hutang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terhadap</w:t>
      </w:r>
      <w:proofErr w:type="spellEnd"/>
      <w:r>
        <w:rPr>
          <w:rFonts w:ascii="Arial" w:eastAsiaTheme="minorEastAsia" w:hAnsi="Arial" w:cs="Arial"/>
        </w:rPr>
        <w:t xml:space="preserve"> </w:t>
      </w:r>
      <w:r w:rsidRPr="003137E4">
        <w:rPr>
          <w:rFonts w:ascii="Arial" w:eastAsiaTheme="minorEastAsia" w:hAnsi="Arial" w:cs="Arial"/>
          <w:i/>
        </w:rPr>
        <w:t xml:space="preserve">financial </w:t>
      </w:r>
      <w:proofErr w:type="spellStart"/>
      <w:r w:rsidRPr="003137E4">
        <w:rPr>
          <w:rFonts w:ascii="Arial" w:eastAsiaTheme="minorEastAsia" w:hAnsi="Arial" w:cs="Arial"/>
          <w:i/>
        </w:rPr>
        <w:t>distrerss</w:t>
      </w:r>
      <w:proofErr w:type="spellEnd"/>
    </w:p>
    <w:p w:rsidR="003137E4" w:rsidRPr="0045318D" w:rsidRDefault="003137E4" w:rsidP="0045318D">
      <w:pPr>
        <w:tabs>
          <w:tab w:val="left" w:pos="1418"/>
        </w:tabs>
        <w:spacing w:line="480" w:lineRule="auto"/>
        <w:ind w:left="709"/>
        <w:jc w:val="both"/>
        <w:rPr>
          <w:rFonts w:ascii="Arial" w:eastAsiaTheme="minorEastAsia" w:hAnsi="Arial" w:cs="Arial"/>
          <w:i/>
        </w:rPr>
      </w:pPr>
      <w:r>
        <w:rPr>
          <w:rFonts w:ascii="Arial" w:eastAsiaTheme="minorEastAsia" w:hAnsi="Arial" w:cs="Arial"/>
          <w:i/>
        </w:rPr>
        <w:tab/>
      </w:r>
      <w:proofErr w:type="spellStart"/>
      <w:r>
        <w:rPr>
          <w:rFonts w:ascii="Arial" w:eastAsiaTheme="minorEastAsia" w:hAnsi="Arial" w:cs="Arial"/>
        </w:rPr>
        <w:t>Profitabilitas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sangat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penting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adanya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guna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melihat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laba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bersih</w:t>
      </w:r>
      <w:proofErr w:type="spellEnd"/>
      <w:r>
        <w:rPr>
          <w:rFonts w:ascii="Arial" w:eastAsiaTheme="minorEastAsia" w:hAnsi="Arial" w:cs="Arial"/>
        </w:rPr>
        <w:t xml:space="preserve"> yang </w:t>
      </w:r>
      <w:proofErr w:type="spellStart"/>
      <w:r>
        <w:rPr>
          <w:rFonts w:ascii="Arial" w:eastAsiaTheme="minorEastAsia" w:hAnsi="Arial" w:cs="Arial"/>
        </w:rPr>
        <w:t>ada</w:t>
      </w:r>
      <w:proofErr w:type="spellEnd"/>
      <w:r>
        <w:rPr>
          <w:rFonts w:ascii="Arial" w:eastAsiaTheme="minorEastAsia" w:hAnsi="Arial" w:cs="Arial"/>
        </w:rPr>
        <w:t xml:space="preserve"> di </w:t>
      </w:r>
      <w:proofErr w:type="spellStart"/>
      <w:r>
        <w:rPr>
          <w:rFonts w:ascii="Arial" w:eastAsiaTheme="minorEastAsia" w:hAnsi="Arial" w:cs="Arial"/>
        </w:rPr>
        <w:t>suatu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proofErr w:type="gramStart"/>
      <w:r>
        <w:rPr>
          <w:rFonts w:ascii="Arial" w:eastAsiaTheme="minorEastAsia" w:hAnsi="Arial" w:cs="Arial"/>
        </w:rPr>
        <w:t>perusahaan,disamping</w:t>
      </w:r>
      <w:proofErr w:type="spellEnd"/>
      <w:proofErr w:type="gram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profitabilitas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perusahaan</w:t>
      </w:r>
      <w:proofErr w:type="spellEnd"/>
      <w:r>
        <w:rPr>
          <w:rFonts w:ascii="Arial" w:eastAsiaTheme="minorEastAsia" w:hAnsi="Arial" w:cs="Arial"/>
        </w:rPr>
        <w:t xml:space="preserve"> juga </w:t>
      </w:r>
      <w:proofErr w:type="spellStart"/>
      <w:r>
        <w:rPr>
          <w:rFonts w:ascii="Arial" w:eastAsiaTheme="minorEastAsia" w:hAnsi="Arial" w:cs="Arial"/>
        </w:rPr>
        <w:t>memiliki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suatu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kebijakan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hutang</w:t>
      </w:r>
      <w:proofErr w:type="spellEnd"/>
      <w:r>
        <w:rPr>
          <w:rFonts w:ascii="Arial" w:eastAsiaTheme="minorEastAsia" w:hAnsi="Arial" w:cs="Arial"/>
        </w:rPr>
        <w:t xml:space="preserve"> yang </w:t>
      </w:r>
      <w:proofErr w:type="spellStart"/>
      <w:r>
        <w:rPr>
          <w:rFonts w:ascii="Arial" w:eastAsiaTheme="minorEastAsia" w:hAnsi="Arial" w:cs="Arial"/>
        </w:rPr>
        <w:t>berasal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dari</w:t>
      </w:r>
      <w:proofErr w:type="spellEnd"/>
      <w:r>
        <w:rPr>
          <w:rFonts w:ascii="Arial" w:eastAsiaTheme="minorEastAsia" w:hAnsi="Arial" w:cs="Arial"/>
        </w:rPr>
        <w:t xml:space="preserve"> dana </w:t>
      </w:r>
      <w:proofErr w:type="spellStart"/>
      <w:r>
        <w:rPr>
          <w:rFonts w:ascii="Arial" w:eastAsiaTheme="minorEastAsia" w:hAnsi="Arial" w:cs="Arial"/>
        </w:rPr>
        <w:t>perusahaan</w:t>
      </w:r>
      <w:proofErr w:type="spellEnd"/>
      <w:r>
        <w:rPr>
          <w:rFonts w:ascii="Arial" w:eastAsiaTheme="minorEastAsia" w:hAnsi="Arial" w:cs="Arial"/>
        </w:rPr>
        <w:t xml:space="preserve"> yang </w:t>
      </w:r>
      <w:proofErr w:type="spellStart"/>
      <w:r>
        <w:rPr>
          <w:rFonts w:ascii="Arial" w:eastAsiaTheme="minorEastAsia" w:hAnsi="Arial" w:cs="Arial"/>
        </w:rPr>
        <w:t>diperoleh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dengan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hutang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 w:rsidR="00E449A2">
        <w:rPr>
          <w:rFonts w:ascii="Arial" w:eastAsiaTheme="minorEastAsia" w:hAnsi="Arial" w:cs="Arial"/>
        </w:rPr>
        <w:t>kepada</w:t>
      </w:r>
      <w:proofErr w:type="spellEnd"/>
      <w:r w:rsidR="00E449A2">
        <w:rPr>
          <w:rFonts w:ascii="Arial" w:eastAsiaTheme="minorEastAsia" w:hAnsi="Arial" w:cs="Arial"/>
        </w:rPr>
        <w:t xml:space="preserve"> </w:t>
      </w:r>
      <w:proofErr w:type="spellStart"/>
      <w:r w:rsidR="00E449A2">
        <w:rPr>
          <w:rFonts w:ascii="Arial" w:eastAsiaTheme="minorEastAsia" w:hAnsi="Arial" w:cs="Arial"/>
        </w:rPr>
        <w:t>pihak</w:t>
      </w:r>
      <w:proofErr w:type="spellEnd"/>
      <w:r w:rsidR="00E449A2">
        <w:rPr>
          <w:rFonts w:ascii="Arial" w:eastAsiaTheme="minorEastAsia" w:hAnsi="Arial" w:cs="Arial"/>
        </w:rPr>
        <w:t xml:space="preserve"> </w:t>
      </w:r>
      <w:proofErr w:type="spellStart"/>
      <w:r w:rsidR="00E449A2">
        <w:rPr>
          <w:rFonts w:ascii="Arial" w:eastAsiaTheme="minorEastAsia" w:hAnsi="Arial" w:cs="Arial"/>
        </w:rPr>
        <w:t>ketiga</w:t>
      </w:r>
      <w:proofErr w:type="spellEnd"/>
      <w:r w:rsidR="00E449A2">
        <w:rPr>
          <w:rFonts w:ascii="Arial" w:eastAsiaTheme="minorEastAsia" w:hAnsi="Arial" w:cs="Arial"/>
        </w:rPr>
        <w:t xml:space="preserve"> </w:t>
      </w:r>
      <w:proofErr w:type="spellStart"/>
      <w:r w:rsidR="00E449A2">
        <w:rPr>
          <w:rFonts w:ascii="Arial" w:eastAsiaTheme="minorEastAsia" w:hAnsi="Arial" w:cs="Arial"/>
        </w:rPr>
        <w:t>sehingga</w:t>
      </w:r>
      <w:proofErr w:type="spellEnd"/>
      <w:r w:rsidR="00E449A2">
        <w:rPr>
          <w:rFonts w:ascii="Arial" w:eastAsiaTheme="minorEastAsia" w:hAnsi="Arial" w:cs="Arial"/>
        </w:rPr>
        <w:t xml:space="preserve"> </w:t>
      </w:r>
      <w:proofErr w:type="spellStart"/>
      <w:r w:rsidR="00E449A2">
        <w:rPr>
          <w:rFonts w:ascii="Arial" w:eastAsiaTheme="minorEastAsia" w:hAnsi="Arial" w:cs="Arial"/>
        </w:rPr>
        <w:t>membuat</w:t>
      </w:r>
      <w:proofErr w:type="spellEnd"/>
      <w:r w:rsidR="00E449A2">
        <w:rPr>
          <w:rFonts w:ascii="Arial" w:eastAsiaTheme="minorEastAsia" w:hAnsi="Arial" w:cs="Arial"/>
        </w:rPr>
        <w:t xml:space="preserve"> </w:t>
      </w:r>
      <w:proofErr w:type="spellStart"/>
      <w:r w:rsidR="00E449A2">
        <w:rPr>
          <w:rFonts w:ascii="Arial" w:eastAsiaTheme="minorEastAsia" w:hAnsi="Arial" w:cs="Arial"/>
        </w:rPr>
        <w:t>perusahaan</w:t>
      </w:r>
      <w:proofErr w:type="spellEnd"/>
      <w:r w:rsidR="00E449A2">
        <w:rPr>
          <w:rFonts w:ascii="Arial" w:eastAsiaTheme="minorEastAsia" w:hAnsi="Arial" w:cs="Arial"/>
        </w:rPr>
        <w:t xml:space="preserve"> </w:t>
      </w:r>
      <w:proofErr w:type="spellStart"/>
      <w:r w:rsidR="00E449A2">
        <w:rPr>
          <w:rFonts w:ascii="Arial" w:eastAsiaTheme="minorEastAsia" w:hAnsi="Arial" w:cs="Arial"/>
        </w:rPr>
        <w:t>harus</w:t>
      </w:r>
      <w:proofErr w:type="spellEnd"/>
      <w:r w:rsidR="00E449A2">
        <w:rPr>
          <w:rFonts w:ascii="Arial" w:eastAsiaTheme="minorEastAsia" w:hAnsi="Arial" w:cs="Arial"/>
        </w:rPr>
        <w:t xml:space="preserve"> </w:t>
      </w:r>
      <w:proofErr w:type="spellStart"/>
      <w:r w:rsidR="00E449A2">
        <w:rPr>
          <w:rFonts w:ascii="Arial" w:eastAsiaTheme="minorEastAsia" w:hAnsi="Arial" w:cs="Arial"/>
        </w:rPr>
        <w:t>melunasi</w:t>
      </w:r>
      <w:proofErr w:type="spellEnd"/>
      <w:r w:rsidR="00E449A2">
        <w:rPr>
          <w:rFonts w:ascii="Arial" w:eastAsiaTheme="minorEastAsia" w:hAnsi="Arial" w:cs="Arial"/>
        </w:rPr>
        <w:t xml:space="preserve"> </w:t>
      </w:r>
      <w:proofErr w:type="spellStart"/>
      <w:r w:rsidR="00E449A2">
        <w:rPr>
          <w:rFonts w:ascii="Arial" w:eastAsiaTheme="minorEastAsia" w:hAnsi="Arial" w:cs="Arial"/>
        </w:rPr>
        <w:t>beserta</w:t>
      </w:r>
      <w:proofErr w:type="spellEnd"/>
      <w:r w:rsidR="00E449A2">
        <w:rPr>
          <w:rFonts w:ascii="Arial" w:eastAsiaTheme="minorEastAsia" w:hAnsi="Arial" w:cs="Arial"/>
        </w:rPr>
        <w:t xml:space="preserve"> </w:t>
      </w:r>
      <w:proofErr w:type="spellStart"/>
      <w:r w:rsidR="00E449A2">
        <w:rPr>
          <w:rFonts w:ascii="Arial" w:eastAsiaTheme="minorEastAsia" w:hAnsi="Arial" w:cs="Arial"/>
        </w:rPr>
        <w:t>bunganya</w:t>
      </w:r>
      <w:proofErr w:type="spellEnd"/>
      <w:r w:rsidR="00E449A2">
        <w:rPr>
          <w:rFonts w:ascii="Arial" w:eastAsiaTheme="minorEastAsia" w:hAnsi="Arial" w:cs="Arial"/>
        </w:rPr>
        <w:t xml:space="preserve">. Hal </w:t>
      </w:r>
      <w:proofErr w:type="spellStart"/>
      <w:r w:rsidR="00E449A2">
        <w:rPr>
          <w:rFonts w:ascii="Arial" w:eastAsiaTheme="minorEastAsia" w:hAnsi="Arial" w:cs="Arial"/>
        </w:rPr>
        <w:t>ini</w:t>
      </w:r>
      <w:proofErr w:type="spellEnd"/>
      <w:r w:rsidR="00E449A2">
        <w:rPr>
          <w:rFonts w:ascii="Arial" w:eastAsiaTheme="minorEastAsia" w:hAnsi="Arial" w:cs="Arial"/>
        </w:rPr>
        <w:t xml:space="preserve"> </w:t>
      </w:r>
      <w:proofErr w:type="spellStart"/>
      <w:r w:rsidR="00E449A2">
        <w:rPr>
          <w:rFonts w:ascii="Arial" w:eastAsiaTheme="minorEastAsia" w:hAnsi="Arial" w:cs="Arial"/>
        </w:rPr>
        <w:t>sangat</w:t>
      </w:r>
      <w:proofErr w:type="spellEnd"/>
      <w:r w:rsidR="00E449A2">
        <w:rPr>
          <w:rFonts w:ascii="Arial" w:eastAsiaTheme="minorEastAsia" w:hAnsi="Arial" w:cs="Arial"/>
        </w:rPr>
        <w:t xml:space="preserve"> </w:t>
      </w:r>
      <w:proofErr w:type="spellStart"/>
      <w:r w:rsidR="00E449A2">
        <w:rPr>
          <w:rFonts w:ascii="Arial" w:eastAsiaTheme="minorEastAsia" w:hAnsi="Arial" w:cs="Arial"/>
        </w:rPr>
        <w:t>saling</w:t>
      </w:r>
      <w:proofErr w:type="spellEnd"/>
      <w:r w:rsidR="00E449A2">
        <w:rPr>
          <w:rFonts w:ascii="Arial" w:eastAsiaTheme="minorEastAsia" w:hAnsi="Arial" w:cs="Arial"/>
        </w:rPr>
        <w:t xml:space="preserve"> </w:t>
      </w:r>
      <w:proofErr w:type="spellStart"/>
      <w:r w:rsidR="00E449A2">
        <w:rPr>
          <w:rFonts w:ascii="Arial" w:eastAsiaTheme="minorEastAsia" w:hAnsi="Arial" w:cs="Arial"/>
        </w:rPr>
        <w:t>berhubungan</w:t>
      </w:r>
      <w:proofErr w:type="spellEnd"/>
      <w:r w:rsidR="00E449A2">
        <w:rPr>
          <w:rFonts w:ascii="Arial" w:eastAsiaTheme="minorEastAsia" w:hAnsi="Arial" w:cs="Arial"/>
        </w:rPr>
        <w:t xml:space="preserve"> </w:t>
      </w:r>
      <w:proofErr w:type="spellStart"/>
      <w:r w:rsidR="00E449A2">
        <w:rPr>
          <w:rFonts w:ascii="Arial" w:eastAsiaTheme="minorEastAsia" w:hAnsi="Arial" w:cs="Arial"/>
        </w:rPr>
        <w:t>dimana</w:t>
      </w:r>
      <w:proofErr w:type="spellEnd"/>
      <w:r w:rsidR="00E449A2">
        <w:rPr>
          <w:rFonts w:ascii="Arial" w:eastAsiaTheme="minorEastAsia" w:hAnsi="Arial" w:cs="Arial"/>
        </w:rPr>
        <w:t xml:space="preserve"> </w:t>
      </w:r>
      <w:proofErr w:type="spellStart"/>
      <w:r w:rsidR="00E449A2">
        <w:rPr>
          <w:rFonts w:ascii="Arial" w:eastAsiaTheme="minorEastAsia" w:hAnsi="Arial" w:cs="Arial"/>
        </w:rPr>
        <w:t>jika</w:t>
      </w:r>
      <w:proofErr w:type="spellEnd"/>
      <w:r w:rsidR="00E449A2">
        <w:rPr>
          <w:rFonts w:ascii="Arial" w:eastAsiaTheme="minorEastAsia" w:hAnsi="Arial" w:cs="Arial"/>
        </w:rPr>
        <w:t xml:space="preserve"> </w:t>
      </w:r>
      <w:proofErr w:type="spellStart"/>
      <w:r w:rsidR="00E449A2">
        <w:rPr>
          <w:rFonts w:ascii="Arial" w:eastAsiaTheme="minorEastAsia" w:hAnsi="Arial" w:cs="Arial"/>
        </w:rPr>
        <w:t>profitabilitas</w:t>
      </w:r>
      <w:proofErr w:type="spellEnd"/>
      <w:r w:rsidR="00E449A2">
        <w:rPr>
          <w:rFonts w:ascii="Arial" w:eastAsiaTheme="minorEastAsia" w:hAnsi="Arial" w:cs="Arial"/>
        </w:rPr>
        <w:t xml:space="preserve"> </w:t>
      </w:r>
      <w:proofErr w:type="spellStart"/>
      <w:r w:rsidR="00E449A2">
        <w:rPr>
          <w:rFonts w:ascii="Arial" w:eastAsiaTheme="minorEastAsia" w:hAnsi="Arial" w:cs="Arial"/>
        </w:rPr>
        <w:t>suatu</w:t>
      </w:r>
      <w:proofErr w:type="spellEnd"/>
      <w:r w:rsidR="00E449A2">
        <w:rPr>
          <w:rFonts w:ascii="Arial" w:eastAsiaTheme="minorEastAsia" w:hAnsi="Arial" w:cs="Arial"/>
        </w:rPr>
        <w:t xml:space="preserve"> </w:t>
      </w:r>
      <w:proofErr w:type="spellStart"/>
      <w:r w:rsidR="00E449A2">
        <w:rPr>
          <w:rFonts w:ascii="Arial" w:eastAsiaTheme="minorEastAsia" w:hAnsi="Arial" w:cs="Arial"/>
        </w:rPr>
        <w:t>perusahaan</w:t>
      </w:r>
      <w:proofErr w:type="spellEnd"/>
      <w:r w:rsidR="00E449A2">
        <w:rPr>
          <w:rFonts w:ascii="Arial" w:eastAsiaTheme="minorEastAsia" w:hAnsi="Arial" w:cs="Arial"/>
        </w:rPr>
        <w:t xml:space="preserve"> </w:t>
      </w:r>
      <w:proofErr w:type="spellStart"/>
      <w:r w:rsidR="00E449A2">
        <w:rPr>
          <w:rFonts w:ascii="Arial" w:eastAsiaTheme="minorEastAsia" w:hAnsi="Arial" w:cs="Arial"/>
        </w:rPr>
        <w:t>tinggi</w:t>
      </w:r>
      <w:proofErr w:type="spellEnd"/>
      <w:r w:rsidR="00E449A2">
        <w:rPr>
          <w:rFonts w:ascii="Arial" w:eastAsiaTheme="minorEastAsia" w:hAnsi="Arial" w:cs="Arial"/>
        </w:rPr>
        <w:t xml:space="preserve"> </w:t>
      </w:r>
      <w:proofErr w:type="spellStart"/>
      <w:r w:rsidR="00E449A2">
        <w:rPr>
          <w:rFonts w:ascii="Arial" w:eastAsiaTheme="minorEastAsia" w:hAnsi="Arial" w:cs="Arial"/>
        </w:rPr>
        <w:t>cenderung</w:t>
      </w:r>
      <w:proofErr w:type="spellEnd"/>
      <w:r w:rsidR="00E449A2">
        <w:rPr>
          <w:rFonts w:ascii="Arial" w:eastAsiaTheme="minorEastAsia" w:hAnsi="Arial" w:cs="Arial"/>
        </w:rPr>
        <w:t xml:space="preserve"> </w:t>
      </w:r>
      <w:proofErr w:type="spellStart"/>
      <w:r w:rsidR="00E449A2">
        <w:rPr>
          <w:rFonts w:ascii="Arial" w:eastAsiaTheme="minorEastAsia" w:hAnsi="Arial" w:cs="Arial"/>
        </w:rPr>
        <w:t>perusahaan</w:t>
      </w:r>
      <w:proofErr w:type="spellEnd"/>
      <w:r w:rsidR="00E449A2">
        <w:rPr>
          <w:rFonts w:ascii="Arial" w:eastAsiaTheme="minorEastAsia" w:hAnsi="Arial" w:cs="Arial"/>
        </w:rPr>
        <w:t xml:space="preserve"> </w:t>
      </w:r>
      <w:proofErr w:type="spellStart"/>
      <w:r w:rsidR="00E449A2">
        <w:rPr>
          <w:rFonts w:ascii="Arial" w:eastAsiaTheme="minorEastAsia" w:hAnsi="Arial" w:cs="Arial"/>
        </w:rPr>
        <w:t>akan</w:t>
      </w:r>
      <w:proofErr w:type="spellEnd"/>
      <w:r w:rsidR="00E449A2">
        <w:rPr>
          <w:rFonts w:ascii="Arial" w:eastAsiaTheme="minorEastAsia" w:hAnsi="Arial" w:cs="Arial"/>
        </w:rPr>
        <w:t xml:space="preserve"> </w:t>
      </w:r>
      <w:proofErr w:type="spellStart"/>
      <w:r w:rsidR="00E449A2">
        <w:rPr>
          <w:rFonts w:ascii="Arial" w:eastAsiaTheme="minorEastAsia" w:hAnsi="Arial" w:cs="Arial"/>
        </w:rPr>
        <w:t>memperkecil</w:t>
      </w:r>
      <w:proofErr w:type="spellEnd"/>
      <w:r w:rsidR="00E449A2">
        <w:rPr>
          <w:rFonts w:ascii="Arial" w:eastAsiaTheme="minorEastAsia" w:hAnsi="Arial" w:cs="Arial"/>
        </w:rPr>
        <w:t xml:space="preserve"> </w:t>
      </w:r>
      <w:proofErr w:type="spellStart"/>
      <w:r w:rsidR="00E449A2">
        <w:rPr>
          <w:rFonts w:ascii="Arial" w:eastAsiaTheme="minorEastAsia" w:hAnsi="Arial" w:cs="Arial"/>
        </w:rPr>
        <w:t>tingkat</w:t>
      </w:r>
      <w:proofErr w:type="spellEnd"/>
      <w:r w:rsidR="00E449A2">
        <w:rPr>
          <w:rFonts w:ascii="Arial" w:eastAsiaTheme="minorEastAsia" w:hAnsi="Arial" w:cs="Arial"/>
        </w:rPr>
        <w:t xml:space="preserve"> </w:t>
      </w:r>
      <w:proofErr w:type="spellStart"/>
      <w:r w:rsidR="00E449A2">
        <w:rPr>
          <w:rFonts w:ascii="Arial" w:eastAsiaTheme="minorEastAsia" w:hAnsi="Arial" w:cs="Arial"/>
        </w:rPr>
        <w:t>kebijakan</w:t>
      </w:r>
      <w:proofErr w:type="spellEnd"/>
      <w:r w:rsidR="00E449A2">
        <w:rPr>
          <w:rFonts w:ascii="Arial" w:eastAsiaTheme="minorEastAsia" w:hAnsi="Arial" w:cs="Arial"/>
        </w:rPr>
        <w:t xml:space="preserve"> </w:t>
      </w:r>
      <w:proofErr w:type="spellStart"/>
      <w:r w:rsidR="00E449A2">
        <w:rPr>
          <w:rFonts w:ascii="Arial" w:eastAsiaTheme="minorEastAsia" w:hAnsi="Arial" w:cs="Arial"/>
        </w:rPr>
        <w:t>hutang</w:t>
      </w:r>
      <w:proofErr w:type="spellEnd"/>
      <w:r w:rsidR="00E449A2">
        <w:rPr>
          <w:rFonts w:ascii="Arial" w:eastAsiaTheme="minorEastAsia" w:hAnsi="Arial" w:cs="Arial"/>
        </w:rPr>
        <w:t xml:space="preserve"> </w:t>
      </w:r>
      <w:proofErr w:type="spellStart"/>
      <w:r w:rsidR="00E449A2">
        <w:rPr>
          <w:rFonts w:ascii="Arial" w:eastAsiaTheme="minorEastAsia" w:hAnsi="Arial" w:cs="Arial"/>
        </w:rPr>
        <w:t>karena</w:t>
      </w:r>
      <w:proofErr w:type="spellEnd"/>
      <w:r w:rsidR="00E449A2">
        <w:rPr>
          <w:rFonts w:ascii="Arial" w:eastAsiaTheme="minorEastAsia" w:hAnsi="Arial" w:cs="Arial"/>
        </w:rPr>
        <w:t xml:space="preserve"> </w:t>
      </w:r>
      <w:proofErr w:type="spellStart"/>
      <w:r w:rsidR="00E449A2">
        <w:rPr>
          <w:rFonts w:ascii="Arial" w:eastAsiaTheme="minorEastAsia" w:hAnsi="Arial" w:cs="Arial"/>
        </w:rPr>
        <w:t>tersedia</w:t>
      </w:r>
      <w:proofErr w:type="spellEnd"/>
      <w:r w:rsidR="00E449A2">
        <w:rPr>
          <w:rFonts w:ascii="Arial" w:eastAsiaTheme="minorEastAsia" w:hAnsi="Arial" w:cs="Arial"/>
        </w:rPr>
        <w:t xml:space="preserve"> </w:t>
      </w:r>
      <w:proofErr w:type="spellStart"/>
      <w:r w:rsidR="00E449A2">
        <w:rPr>
          <w:rFonts w:ascii="Arial" w:eastAsiaTheme="minorEastAsia" w:hAnsi="Arial" w:cs="Arial"/>
        </w:rPr>
        <w:t>sumber</w:t>
      </w:r>
      <w:proofErr w:type="spellEnd"/>
      <w:r w:rsidR="00E449A2">
        <w:rPr>
          <w:rFonts w:ascii="Arial" w:eastAsiaTheme="minorEastAsia" w:hAnsi="Arial" w:cs="Arial"/>
        </w:rPr>
        <w:t xml:space="preserve"> dana </w:t>
      </w:r>
      <w:r w:rsidR="00E449A2">
        <w:rPr>
          <w:rFonts w:ascii="Arial" w:eastAsiaTheme="minorEastAsia" w:hAnsi="Arial" w:cs="Arial"/>
        </w:rPr>
        <w:lastRenderedPageBreak/>
        <w:t xml:space="preserve">internal yang </w:t>
      </w:r>
      <w:proofErr w:type="spellStart"/>
      <w:proofErr w:type="gramStart"/>
      <w:r w:rsidR="00E449A2">
        <w:rPr>
          <w:rFonts w:ascii="Arial" w:eastAsiaTheme="minorEastAsia" w:hAnsi="Arial" w:cs="Arial"/>
        </w:rPr>
        <w:t>besar,sehingga</w:t>
      </w:r>
      <w:proofErr w:type="spellEnd"/>
      <w:proofErr w:type="gramEnd"/>
      <w:r w:rsidR="00E449A2">
        <w:rPr>
          <w:rFonts w:ascii="Arial" w:eastAsiaTheme="minorEastAsia" w:hAnsi="Arial" w:cs="Arial"/>
        </w:rPr>
        <w:t xml:space="preserve"> </w:t>
      </w:r>
      <w:proofErr w:type="spellStart"/>
      <w:r w:rsidR="00E449A2">
        <w:rPr>
          <w:rFonts w:ascii="Arial" w:eastAsiaTheme="minorEastAsia" w:hAnsi="Arial" w:cs="Arial"/>
        </w:rPr>
        <w:t>akan</w:t>
      </w:r>
      <w:proofErr w:type="spellEnd"/>
      <w:r w:rsidR="00E449A2">
        <w:rPr>
          <w:rFonts w:ascii="Arial" w:eastAsiaTheme="minorEastAsia" w:hAnsi="Arial" w:cs="Arial"/>
        </w:rPr>
        <w:t xml:space="preserve"> </w:t>
      </w:r>
      <w:proofErr w:type="spellStart"/>
      <w:r w:rsidR="00E449A2">
        <w:rPr>
          <w:rFonts w:ascii="Arial" w:eastAsiaTheme="minorEastAsia" w:hAnsi="Arial" w:cs="Arial"/>
        </w:rPr>
        <w:t>memperkecil</w:t>
      </w:r>
      <w:proofErr w:type="spellEnd"/>
      <w:r w:rsidR="00E449A2">
        <w:rPr>
          <w:rFonts w:ascii="Arial" w:eastAsiaTheme="minorEastAsia" w:hAnsi="Arial" w:cs="Arial"/>
        </w:rPr>
        <w:t xml:space="preserve"> </w:t>
      </w:r>
      <w:proofErr w:type="spellStart"/>
      <w:r w:rsidR="00E449A2">
        <w:rPr>
          <w:rFonts w:ascii="Arial" w:eastAsiaTheme="minorEastAsia" w:hAnsi="Arial" w:cs="Arial"/>
        </w:rPr>
        <w:t>kemungkinan</w:t>
      </w:r>
      <w:proofErr w:type="spellEnd"/>
      <w:r w:rsidR="00E449A2">
        <w:rPr>
          <w:rFonts w:ascii="Arial" w:eastAsiaTheme="minorEastAsia" w:hAnsi="Arial" w:cs="Arial"/>
        </w:rPr>
        <w:t xml:space="preserve"> </w:t>
      </w:r>
      <w:r w:rsidR="00E449A2" w:rsidRPr="00E449A2">
        <w:rPr>
          <w:rFonts w:ascii="Arial" w:eastAsiaTheme="minorEastAsia" w:hAnsi="Arial" w:cs="Arial"/>
          <w:i/>
        </w:rPr>
        <w:t>financial distress</w:t>
      </w:r>
      <w:r w:rsidR="00E449A2">
        <w:rPr>
          <w:rFonts w:ascii="Arial" w:eastAsiaTheme="minorEastAsia" w:hAnsi="Arial" w:cs="Arial"/>
          <w:i/>
        </w:rPr>
        <w:t xml:space="preserve">. </w:t>
      </w:r>
      <w:proofErr w:type="spellStart"/>
      <w:r w:rsidR="00E449A2">
        <w:rPr>
          <w:rFonts w:ascii="Arial" w:eastAsiaTheme="minorEastAsia" w:hAnsi="Arial" w:cs="Arial"/>
        </w:rPr>
        <w:t>Sebaliknya</w:t>
      </w:r>
      <w:proofErr w:type="spellEnd"/>
      <w:r w:rsidR="00E449A2">
        <w:rPr>
          <w:rFonts w:ascii="Arial" w:eastAsiaTheme="minorEastAsia" w:hAnsi="Arial" w:cs="Arial"/>
        </w:rPr>
        <w:t xml:space="preserve"> </w:t>
      </w:r>
      <w:proofErr w:type="spellStart"/>
      <w:r w:rsidR="00E449A2">
        <w:rPr>
          <w:rFonts w:ascii="Arial" w:eastAsiaTheme="minorEastAsia" w:hAnsi="Arial" w:cs="Arial"/>
        </w:rPr>
        <w:t>jika</w:t>
      </w:r>
      <w:proofErr w:type="spellEnd"/>
      <w:r w:rsidR="00E449A2">
        <w:rPr>
          <w:rFonts w:ascii="Arial" w:eastAsiaTheme="minorEastAsia" w:hAnsi="Arial" w:cs="Arial"/>
        </w:rPr>
        <w:t xml:space="preserve"> </w:t>
      </w:r>
      <w:proofErr w:type="spellStart"/>
      <w:r w:rsidR="00E449A2">
        <w:rPr>
          <w:rFonts w:ascii="Arial" w:eastAsiaTheme="minorEastAsia" w:hAnsi="Arial" w:cs="Arial"/>
        </w:rPr>
        <w:t>suatu</w:t>
      </w:r>
      <w:proofErr w:type="spellEnd"/>
      <w:r w:rsidR="00E449A2">
        <w:rPr>
          <w:rFonts w:ascii="Arial" w:eastAsiaTheme="minorEastAsia" w:hAnsi="Arial" w:cs="Arial"/>
        </w:rPr>
        <w:t xml:space="preserve"> </w:t>
      </w:r>
      <w:proofErr w:type="spellStart"/>
      <w:r w:rsidR="00E449A2">
        <w:rPr>
          <w:rFonts w:ascii="Arial" w:eastAsiaTheme="minorEastAsia" w:hAnsi="Arial" w:cs="Arial"/>
        </w:rPr>
        <w:t>perusahaan</w:t>
      </w:r>
      <w:proofErr w:type="spellEnd"/>
      <w:r w:rsidR="00E449A2">
        <w:rPr>
          <w:rFonts w:ascii="Arial" w:eastAsiaTheme="minorEastAsia" w:hAnsi="Arial" w:cs="Arial"/>
        </w:rPr>
        <w:t xml:space="preserve"> </w:t>
      </w:r>
      <w:proofErr w:type="spellStart"/>
      <w:r w:rsidR="00E449A2">
        <w:rPr>
          <w:rFonts w:ascii="Arial" w:eastAsiaTheme="minorEastAsia" w:hAnsi="Arial" w:cs="Arial"/>
        </w:rPr>
        <w:t>mempunyai</w:t>
      </w:r>
      <w:proofErr w:type="spellEnd"/>
      <w:r w:rsidR="00E449A2">
        <w:rPr>
          <w:rFonts w:ascii="Arial" w:eastAsiaTheme="minorEastAsia" w:hAnsi="Arial" w:cs="Arial"/>
        </w:rPr>
        <w:t xml:space="preserve"> </w:t>
      </w:r>
      <w:proofErr w:type="spellStart"/>
      <w:r w:rsidR="00E449A2">
        <w:rPr>
          <w:rFonts w:ascii="Arial" w:eastAsiaTheme="minorEastAsia" w:hAnsi="Arial" w:cs="Arial"/>
        </w:rPr>
        <w:t>tingkat</w:t>
      </w:r>
      <w:proofErr w:type="spellEnd"/>
      <w:r w:rsidR="00E449A2">
        <w:rPr>
          <w:rFonts w:ascii="Arial" w:eastAsiaTheme="minorEastAsia" w:hAnsi="Arial" w:cs="Arial"/>
        </w:rPr>
        <w:t xml:space="preserve"> </w:t>
      </w:r>
      <w:proofErr w:type="spellStart"/>
      <w:r w:rsidR="00E449A2">
        <w:rPr>
          <w:rFonts w:ascii="Arial" w:eastAsiaTheme="minorEastAsia" w:hAnsi="Arial" w:cs="Arial"/>
        </w:rPr>
        <w:t>profitabilitas</w:t>
      </w:r>
      <w:proofErr w:type="spellEnd"/>
      <w:r w:rsidR="00E449A2">
        <w:rPr>
          <w:rFonts w:ascii="Arial" w:eastAsiaTheme="minorEastAsia" w:hAnsi="Arial" w:cs="Arial"/>
        </w:rPr>
        <w:t xml:space="preserve"> yang </w:t>
      </w:r>
      <w:proofErr w:type="spellStart"/>
      <w:r w:rsidR="00E449A2">
        <w:rPr>
          <w:rFonts w:ascii="Arial" w:eastAsiaTheme="minorEastAsia" w:hAnsi="Arial" w:cs="Arial"/>
        </w:rPr>
        <w:t>rendah</w:t>
      </w:r>
      <w:proofErr w:type="spellEnd"/>
      <w:r w:rsidR="00E449A2">
        <w:rPr>
          <w:rFonts w:ascii="Arial" w:eastAsiaTheme="minorEastAsia" w:hAnsi="Arial" w:cs="Arial"/>
        </w:rPr>
        <w:t xml:space="preserve"> </w:t>
      </w:r>
      <w:proofErr w:type="spellStart"/>
      <w:r w:rsidR="00E449A2">
        <w:rPr>
          <w:rFonts w:ascii="Arial" w:eastAsiaTheme="minorEastAsia" w:hAnsi="Arial" w:cs="Arial"/>
        </w:rPr>
        <w:t>atau</w:t>
      </w:r>
      <w:proofErr w:type="spellEnd"/>
      <w:r w:rsidR="00E449A2">
        <w:rPr>
          <w:rFonts w:ascii="Arial" w:eastAsiaTheme="minorEastAsia" w:hAnsi="Arial" w:cs="Arial"/>
        </w:rPr>
        <w:t xml:space="preserve"> </w:t>
      </w:r>
      <w:proofErr w:type="spellStart"/>
      <w:r w:rsidR="00E449A2">
        <w:rPr>
          <w:rFonts w:ascii="Arial" w:eastAsiaTheme="minorEastAsia" w:hAnsi="Arial" w:cs="Arial"/>
        </w:rPr>
        <w:t>bahkan</w:t>
      </w:r>
      <w:proofErr w:type="spellEnd"/>
      <w:r w:rsidR="00E449A2">
        <w:rPr>
          <w:rFonts w:ascii="Arial" w:eastAsiaTheme="minorEastAsia" w:hAnsi="Arial" w:cs="Arial"/>
        </w:rPr>
        <w:t xml:space="preserve"> </w:t>
      </w:r>
      <w:proofErr w:type="spellStart"/>
      <w:r w:rsidR="00E449A2">
        <w:rPr>
          <w:rFonts w:ascii="Arial" w:eastAsiaTheme="minorEastAsia" w:hAnsi="Arial" w:cs="Arial"/>
        </w:rPr>
        <w:t>mengalami</w:t>
      </w:r>
      <w:proofErr w:type="spellEnd"/>
      <w:r w:rsidR="00E449A2">
        <w:rPr>
          <w:rFonts w:ascii="Arial" w:eastAsiaTheme="minorEastAsia" w:hAnsi="Arial" w:cs="Arial"/>
        </w:rPr>
        <w:t xml:space="preserve"> </w:t>
      </w:r>
      <w:proofErr w:type="spellStart"/>
      <w:r w:rsidR="00E449A2">
        <w:rPr>
          <w:rFonts w:ascii="Arial" w:eastAsiaTheme="minorEastAsia" w:hAnsi="Arial" w:cs="Arial"/>
        </w:rPr>
        <w:t>kerugian</w:t>
      </w:r>
      <w:proofErr w:type="spellEnd"/>
      <w:r w:rsidR="00E449A2">
        <w:rPr>
          <w:rFonts w:ascii="Arial" w:eastAsiaTheme="minorEastAsia" w:hAnsi="Arial" w:cs="Arial"/>
        </w:rPr>
        <w:t xml:space="preserve"> </w:t>
      </w:r>
      <w:proofErr w:type="spellStart"/>
      <w:r w:rsidR="00E449A2">
        <w:rPr>
          <w:rFonts w:ascii="Arial" w:eastAsiaTheme="minorEastAsia" w:hAnsi="Arial" w:cs="Arial"/>
        </w:rPr>
        <w:t>maka</w:t>
      </w:r>
      <w:proofErr w:type="spellEnd"/>
      <w:r w:rsidR="00E449A2">
        <w:rPr>
          <w:rFonts w:ascii="Arial" w:eastAsiaTheme="minorEastAsia" w:hAnsi="Arial" w:cs="Arial"/>
        </w:rPr>
        <w:t xml:space="preserve"> </w:t>
      </w:r>
      <w:proofErr w:type="spellStart"/>
      <w:r w:rsidR="00E449A2">
        <w:rPr>
          <w:rFonts w:ascii="Arial" w:eastAsiaTheme="minorEastAsia" w:hAnsi="Arial" w:cs="Arial"/>
        </w:rPr>
        <w:t>semakin</w:t>
      </w:r>
      <w:proofErr w:type="spellEnd"/>
      <w:r w:rsidR="00E449A2">
        <w:rPr>
          <w:rFonts w:ascii="Arial" w:eastAsiaTheme="minorEastAsia" w:hAnsi="Arial" w:cs="Arial"/>
        </w:rPr>
        <w:t xml:space="preserve"> </w:t>
      </w:r>
      <w:proofErr w:type="spellStart"/>
      <w:r w:rsidR="00E449A2">
        <w:rPr>
          <w:rFonts w:ascii="Arial" w:eastAsiaTheme="minorEastAsia" w:hAnsi="Arial" w:cs="Arial"/>
        </w:rPr>
        <w:t>besar</w:t>
      </w:r>
      <w:proofErr w:type="spellEnd"/>
      <w:r w:rsidR="00E449A2">
        <w:rPr>
          <w:rFonts w:ascii="Arial" w:eastAsiaTheme="minorEastAsia" w:hAnsi="Arial" w:cs="Arial"/>
        </w:rPr>
        <w:t xml:space="preserve"> </w:t>
      </w:r>
      <w:proofErr w:type="spellStart"/>
      <w:r w:rsidR="00E449A2">
        <w:rPr>
          <w:rFonts w:ascii="Arial" w:eastAsiaTheme="minorEastAsia" w:hAnsi="Arial" w:cs="Arial"/>
        </w:rPr>
        <w:t>kemungkinan</w:t>
      </w:r>
      <w:proofErr w:type="spellEnd"/>
      <w:r w:rsidR="00E449A2">
        <w:rPr>
          <w:rFonts w:ascii="Arial" w:eastAsiaTheme="minorEastAsia" w:hAnsi="Arial" w:cs="Arial"/>
        </w:rPr>
        <w:t xml:space="preserve"> </w:t>
      </w:r>
      <w:proofErr w:type="spellStart"/>
      <w:r w:rsidR="00E449A2">
        <w:rPr>
          <w:rFonts w:ascii="Arial" w:eastAsiaTheme="minorEastAsia" w:hAnsi="Arial" w:cs="Arial"/>
        </w:rPr>
        <w:t>perusahaan</w:t>
      </w:r>
      <w:proofErr w:type="spellEnd"/>
      <w:r w:rsidR="00E449A2">
        <w:rPr>
          <w:rFonts w:ascii="Arial" w:eastAsiaTheme="minorEastAsia" w:hAnsi="Arial" w:cs="Arial"/>
        </w:rPr>
        <w:t xml:space="preserve"> </w:t>
      </w:r>
      <w:proofErr w:type="spellStart"/>
      <w:r w:rsidR="00E449A2">
        <w:rPr>
          <w:rFonts w:ascii="Arial" w:eastAsiaTheme="minorEastAsia" w:hAnsi="Arial" w:cs="Arial"/>
        </w:rPr>
        <w:t>mengalami</w:t>
      </w:r>
      <w:proofErr w:type="spellEnd"/>
      <w:r w:rsidR="00E449A2">
        <w:rPr>
          <w:rFonts w:ascii="Arial" w:eastAsiaTheme="minorEastAsia" w:hAnsi="Arial" w:cs="Arial"/>
        </w:rPr>
        <w:t xml:space="preserve"> </w:t>
      </w:r>
      <w:r w:rsidR="00E449A2" w:rsidRPr="00E449A2">
        <w:rPr>
          <w:rFonts w:ascii="Arial" w:eastAsiaTheme="minorEastAsia" w:hAnsi="Arial" w:cs="Arial"/>
          <w:i/>
        </w:rPr>
        <w:t>financial distress</w:t>
      </w:r>
      <w:r w:rsidR="00E449A2">
        <w:rPr>
          <w:rFonts w:ascii="Arial" w:eastAsiaTheme="minorEastAsia" w:hAnsi="Arial" w:cs="Arial"/>
        </w:rPr>
        <w:t xml:space="preserve"> </w:t>
      </w:r>
      <w:proofErr w:type="spellStart"/>
      <w:r w:rsidR="00E449A2">
        <w:rPr>
          <w:rFonts w:ascii="Arial" w:eastAsiaTheme="minorEastAsia" w:hAnsi="Arial" w:cs="Arial"/>
        </w:rPr>
        <w:t>karena</w:t>
      </w:r>
      <w:proofErr w:type="spellEnd"/>
      <w:r w:rsidR="00E449A2">
        <w:rPr>
          <w:rFonts w:ascii="Arial" w:eastAsiaTheme="minorEastAsia" w:hAnsi="Arial" w:cs="Arial"/>
        </w:rPr>
        <w:t xml:space="preserve"> </w:t>
      </w:r>
      <w:proofErr w:type="spellStart"/>
      <w:r w:rsidR="00E449A2">
        <w:rPr>
          <w:rFonts w:ascii="Arial" w:eastAsiaTheme="minorEastAsia" w:hAnsi="Arial" w:cs="Arial"/>
        </w:rPr>
        <w:t>tidak</w:t>
      </w:r>
      <w:proofErr w:type="spellEnd"/>
      <w:r w:rsidR="00E449A2">
        <w:rPr>
          <w:rFonts w:ascii="Arial" w:eastAsiaTheme="minorEastAsia" w:hAnsi="Arial" w:cs="Arial"/>
        </w:rPr>
        <w:t xml:space="preserve"> </w:t>
      </w:r>
      <w:proofErr w:type="spellStart"/>
      <w:r w:rsidR="00E449A2">
        <w:rPr>
          <w:rFonts w:ascii="Arial" w:eastAsiaTheme="minorEastAsia" w:hAnsi="Arial" w:cs="Arial"/>
        </w:rPr>
        <w:t>dapat</w:t>
      </w:r>
      <w:proofErr w:type="spellEnd"/>
      <w:r w:rsidR="00E449A2">
        <w:rPr>
          <w:rFonts w:ascii="Arial" w:eastAsiaTheme="minorEastAsia" w:hAnsi="Arial" w:cs="Arial"/>
        </w:rPr>
        <w:t xml:space="preserve"> </w:t>
      </w:r>
      <w:proofErr w:type="spellStart"/>
      <w:r w:rsidR="00E449A2">
        <w:rPr>
          <w:rFonts w:ascii="Arial" w:eastAsiaTheme="minorEastAsia" w:hAnsi="Arial" w:cs="Arial"/>
        </w:rPr>
        <w:t>melunasi</w:t>
      </w:r>
      <w:proofErr w:type="spellEnd"/>
      <w:r w:rsidR="00E449A2">
        <w:rPr>
          <w:rFonts w:ascii="Arial" w:eastAsiaTheme="minorEastAsia" w:hAnsi="Arial" w:cs="Arial"/>
        </w:rPr>
        <w:t xml:space="preserve"> </w:t>
      </w:r>
      <w:proofErr w:type="spellStart"/>
      <w:r w:rsidR="00E449A2">
        <w:rPr>
          <w:rFonts w:ascii="Arial" w:eastAsiaTheme="minorEastAsia" w:hAnsi="Arial" w:cs="Arial"/>
        </w:rPr>
        <w:t>kebijakan</w:t>
      </w:r>
      <w:proofErr w:type="spellEnd"/>
      <w:r w:rsidR="00E449A2">
        <w:rPr>
          <w:rFonts w:ascii="Arial" w:eastAsiaTheme="minorEastAsia" w:hAnsi="Arial" w:cs="Arial"/>
        </w:rPr>
        <w:t xml:space="preserve"> </w:t>
      </w:r>
      <w:proofErr w:type="spellStart"/>
      <w:r w:rsidR="00E449A2">
        <w:rPr>
          <w:rFonts w:ascii="Arial" w:eastAsiaTheme="minorEastAsia" w:hAnsi="Arial" w:cs="Arial"/>
        </w:rPr>
        <w:t>hutang</w:t>
      </w:r>
      <w:proofErr w:type="spellEnd"/>
      <w:r w:rsidR="00E449A2">
        <w:rPr>
          <w:rFonts w:ascii="Arial" w:eastAsiaTheme="minorEastAsia" w:hAnsi="Arial" w:cs="Arial"/>
        </w:rPr>
        <w:t xml:space="preserve"> </w:t>
      </w:r>
      <w:proofErr w:type="spellStart"/>
      <w:r w:rsidR="00E449A2">
        <w:rPr>
          <w:rFonts w:ascii="Arial" w:eastAsiaTheme="minorEastAsia" w:hAnsi="Arial" w:cs="Arial"/>
        </w:rPr>
        <w:t>perusahaan</w:t>
      </w:r>
      <w:proofErr w:type="spellEnd"/>
      <w:r w:rsidR="00E449A2">
        <w:rPr>
          <w:rFonts w:ascii="Arial" w:eastAsiaTheme="minorEastAsia" w:hAnsi="Arial" w:cs="Arial"/>
        </w:rPr>
        <w:t xml:space="preserve">. </w:t>
      </w:r>
      <w:proofErr w:type="spellStart"/>
      <w:r w:rsidR="00E449A2">
        <w:rPr>
          <w:rFonts w:ascii="Arial" w:eastAsiaTheme="minorEastAsia" w:hAnsi="Arial" w:cs="Arial"/>
        </w:rPr>
        <w:t>Jadi</w:t>
      </w:r>
      <w:proofErr w:type="spellEnd"/>
      <w:r w:rsidR="00E449A2">
        <w:rPr>
          <w:rFonts w:ascii="Arial" w:eastAsiaTheme="minorEastAsia" w:hAnsi="Arial" w:cs="Arial"/>
        </w:rPr>
        <w:t xml:space="preserve"> </w:t>
      </w:r>
      <w:proofErr w:type="spellStart"/>
      <w:r w:rsidR="00E449A2">
        <w:rPr>
          <w:rFonts w:ascii="Arial" w:eastAsiaTheme="minorEastAsia" w:hAnsi="Arial" w:cs="Arial"/>
        </w:rPr>
        <w:t>tingkat</w:t>
      </w:r>
      <w:proofErr w:type="spellEnd"/>
      <w:r w:rsidR="00E449A2">
        <w:rPr>
          <w:rFonts w:ascii="Arial" w:eastAsiaTheme="minorEastAsia" w:hAnsi="Arial" w:cs="Arial"/>
        </w:rPr>
        <w:t xml:space="preserve"> </w:t>
      </w:r>
      <w:proofErr w:type="spellStart"/>
      <w:r w:rsidR="00E449A2">
        <w:rPr>
          <w:rFonts w:ascii="Arial" w:eastAsiaTheme="minorEastAsia" w:hAnsi="Arial" w:cs="Arial"/>
        </w:rPr>
        <w:t>kebijakan</w:t>
      </w:r>
      <w:proofErr w:type="spellEnd"/>
      <w:r w:rsidR="00E449A2">
        <w:rPr>
          <w:rFonts w:ascii="Arial" w:eastAsiaTheme="minorEastAsia" w:hAnsi="Arial" w:cs="Arial"/>
        </w:rPr>
        <w:t xml:space="preserve"> </w:t>
      </w:r>
      <w:proofErr w:type="spellStart"/>
      <w:r w:rsidR="00E449A2">
        <w:rPr>
          <w:rFonts w:ascii="Arial" w:eastAsiaTheme="minorEastAsia" w:hAnsi="Arial" w:cs="Arial"/>
        </w:rPr>
        <w:t>hutang</w:t>
      </w:r>
      <w:proofErr w:type="spellEnd"/>
      <w:r w:rsidR="00E449A2">
        <w:rPr>
          <w:rFonts w:ascii="Arial" w:eastAsiaTheme="minorEastAsia" w:hAnsi="Arial" w:cs="Arial"/>
        </w:rPr>
        <w:t xml:space="preserve"> </w:t>
      </w:r>
      <w:proofErr w:type="spellStart"/>
      <w:r w:rsidR="00E449A2">
        <w:rPr>
          <w:rFonts w:ascii="Arial" w:eastAsiaTheme="minorEastAsia" w:hAnsi="Arial" w:cs="Arial"/>
        </w:rPr>
        <w:t>harus</w:t>
      </w:r>
      <w:proofErr w:type="spellEnd"/>
      <w:r w:rsidR="00E449A2">
        <w:rPr>
          <w:rFonts w:ascii="Arial" w:eastAsiaTheme="minorEastAsia" w:hAnsi="Arial" w:cs="Arial"/>
        </w:rPr>
        <w:t xml:space="preserve"> </w:t>
      </w:r>
      <w:proofErr w:type="spellStart"/>
      <w:r w:rsidR="00E449A2">
        <w:rPr>
          <w:rFonts w:ascii="Arial" w:eastAsiaTheme="minorEastAsia" w:hAnsi="Arial" w:cs="Arial"/>
        </w:rPr>
        <w:t>diimbangi</w:t>
      </w:r>
      <w:proofErr w:type="spellEnd"/>
      <w:r w:rsidR="00E449A2">
        <w:rPr>
          <w:rFonts w:ascii="Arial" w:eastAsiaTheme="minorEastAsia" w:hAnsi="Arial" w:cs="Arial"/>
        </w:rPr>
        <w:t xml:space="preserve"> </w:t>
      </w:r>
      <w:proofErr w:type="spellStart"/>
      <w:r w:rsidR="00E449A2">
        <w:rPr>
          <w:rFonts w:ascii="Arial" w:eastAsiaTheme="minorEastAsia" w:hAnsi="Arial" w:cs="Arial"/>
        </w:rPr>
        <w:t>dengan</w:t>
      </w:r>
      <w:proofErr w:type="spellEnd"/>
      <w:r w:rsidR="00E449A2">
        <w:rPr>
          <w:rFonts w:ascii="Arial" w:eastAsiaTheme="minorEastAsia" w:hAnsi="Arial" w:cs="Arial"/>
        </w:rPr>
        <w:t xml:space="preserve"> </w:t>
      </w:r>
      <w:proofErr w:type="spellStart"/>
      <w:r w:rsidR="00E449A2">
        <w:rPr>
          <w:rFonts w:ascii="Arial" w:eastAsiaTheme="minorEastAsia" w:hAnsi="Arial" w:cs="Arial"/>
        </w:rPr>
        <w:t>profitabilitas</w:t>
      </w:r>
      <w:proofErr w:type="spellEnd"/>
      <w:r w:rsidR="00E449A2">
        <w:rPr>
          <w:rFonts w:ascii="Arial" w:eastAsiaTheme="minorEastAsia" w:hAnsi="Arial" w:cs="Arial"/>
        </w:rPr>
        <w:t xml:space="preserve"> agar </w:t>
      </w:r>
      <w:proofErr w:type="spellStart"/>
      <w:r w:rsidR="00E449A2">
        <w:rPr>
          <w:rFonts w:ascii="Arial" w:eastAsiaTheme="minorEastAsia" w:hAnsi="Arial" w:cs="Arial"/>
        </w:rPr>
        <w:t>memperkecil</w:t>
      </w:r>
      <w:proofErr w:type="spellEnd"/>
      <w:r w:rsidR="00E449A2">
        <w:rPr>
          <w:rFonts w:ascii="Arial" w:eastAsiaTheme="minorEastAsia" w:hAnsi="Arial" w:cs="Arial"/>
        </w:rPr>
        <w:t xml:space="preserve"> </w:t>
      </w:r>
      <w:proofErr w:type="spellStart"/>
      <w:r w:rsidR="00E449A2">
        <w:rPr>
          <w:rFonts w:ascii="Arial" w:eastAsiaTheme="minorEastAsia" w:hAnsi="Arial" w:cs="Arial"/>
        </w:rPr>
        <w:t>kemungkinan</w:t>
      </w:r>
      <w:proofErr w:type="spellEnd"/>
      <w:r w:rsidR="00E449A2">
        <w:rPr>
          <w:rFonts w:ascii="Arial" w:eastAsiaTheme="minorEastAsia" w:hAnsi="Arial" w:cs="Arial"/>
        </w:rPr>
        <w:t xml:space="preserve"> </w:t>
      </w:r>
      <w:proofErr w:type="spellStart"/>
      <w:r w:rsidR="00E449A2">
        <w:rPr>
          <w:rFonts w:ascii="Arial" w:eastAsiaTheme="minorEastAsia" w:hAnsi="Arial" w:cs="Arial"/>
        </w:rPr>
        <w:t>terjadinya</w:t>
      </w:r>
      <w:proofErr w:type="spellEnd"/>
      <w:r w:rsidR="00E449A2">
        <w:rPr>
          <w:rFonts w:ascii="Arial" w:eastAsiaTheme="minorEastAsia" w:hAnsi="Arial" w:cs="Arial"/>
        </w:rPr>
        <w:t xml:space="preserve"> </w:t>
      </w:r>
      <w:r w:rsidR="00E449A2" w:rsidRPr="00E449A2">
        <w:rPr>
          <w:rFonts w:ascii="Arial" w:eastAsiaTheme="minorEastAsia" w:hAnsi="Arial" w:cs="Arial"/>
          <w:i/>
        </w:rPr>
        <w:t>financial distress</w:t>
      </w:r>
      <w:r w:rsidR="00E449A2">
        <w:rPr>
          <w:rFonts w:ascii="Arial" w:eastAsiaTheme="minorEastAsia" w:hAnsi="Arial" w:cs="Arial"/>
        </w:rPr>
        <w:t>.</w:t>
      </w:r>
      <w:r>
        <w:rPr>
          <w:rFonts w:ascii="Arial" w:eastAsiaTheme="minorEastAsia" w:hAnsi="Arial" w:cs="Arial"/>
          <w:i/>
        </w:rPr>
        <w:tab/>
      </w:r>
    </w:p>
    <w:p w:rsidR="00306F00" w:rsidRDefault="003137E4" w:rsidP="003137E4">
      <w:pPr>
        <w:pStyle w:val="ListParagraph"/>
        <w:tabs>
          <w:tab w:val="left" w:pos="195"/>
          <w:tab w:val="left" w:pos="1134"/>
        </w:tabs>
        <w:spacing w:line="480" w:lineRule="auto"/>
        <w:ind w:left="1134" w:hanging="567"/>
        <w:jc w:val="both"/>
        <w:rPr>
          <w:rFonts w:ascii="Arial" w:hAnsi="Arial" w:cs="Arial"/>
          <w:b/>
        </w:rPr>
      </w:pPr>
      <w:r>
        <w:rPr>
          <w:rFonts w:ascii="Arial" w:eastAsiaTheme="minorEastAsia" w:hAnsi="Arial" w:cs="Arial"/>
        </w:rPr>
        <w:t xml:space="preserve">  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H</m:t>
            </m:r>
          </m:e>
          <m:sub>
            <m:r>
              <w:rPr>
                <w:rFonts w:ascii="Cambria Math" w:hAnsi="Cambria Math" w:cs="Arial"/>
              </w:rPr>
              <m:t>4</m:t>
            </m:r>
          </m:sub>
        </m:sSub>
      </m:oMath>
      <w:r w:rsidR="00621EE7">
        <w:rPr>
          <w:rFonts w:ascii="Arial" w:hAnsi="Arial" w:cs="Arial"/>
        </w:rPr>
        <w:t xml:space="preserve"> </w:t>
      </w:r>
      <w:r w:rsidR="00E04128">
        <w:rPr>
          <w:rFonts w:ascii="Arial" w:hAnsi="Arial" w:cs="Arial"/>
        </w:rPr>
        <w:t xml:space="preserve">: </w:t>
      </w:r>
      <w:proofErr w:type="spellStart"/>
      <w:r w:rsidR="00E84BD0">
        <w:rPr>
          <w:rFonts w:ascii="Arial" w:hAnsi="Arial" w:cs="Arial"/>
        </w:rPr>
        <w:t>P</w:t>
      </w:r>
      <w:r w:rsidR="00E84BD0" w:rsidRPr="00FC6676">
        <w:rPr>
          <w:rFonts w:ascii="Arial" w:hAnsi="Arial" w:cs="Arial"/>
        </w:rPr>
        <w:t>ro</w:t>
      </w:r>
      <w:r w:rsidR="0033597E">
        <w:rPr>
          <w:rFonts w:ascii="Arial" w:hAnsi="Arial" w:cs="Arial"/>
        </w:rPr>
        <w:t>fitabilitas</w:t>
      </w:r>
      <w:proofErr w:type="spellEnd"/>
      <w:r w:rsidR="0033597E">
        <w:rPr>
          <w:rFonts w:ascii="Arial" w:hAnsi="Arial" w:cs="Arial"/>
        </w:rPr>
        <w:t xml:space="preserve"> </w:t>
      </w:r>
      <w:proofErr w:type="spellStart"/>
      <w:r w:rsidR="0033597E">
        <w:rPr>
          <w:rFonts w:ascii="Arial" w:hAnsi="Arial" w:cs="Arial"/>
        </w:rPr>
        <w:t>berpengaruh</w:t>
      </w:r>
      <w:proofErr w:type="spellEnd"/>
      <w:r w:rsidR="00E84BD0">
        <w:rPr>
          <w:rFonts w:ascii="Arial" w:hAnsi="Arial" w:cs="Arial"/>
        </w:rPr>
        <w:t xml:space="preserve"> dan </w:t>
      </w:r>
      <w:proofErr w:type="spellStart"/>
      <w:r w:rsidR="00E84BD0">
        <w:rPr>
          <w:rFonts w:ascii="Arial" w:hAnsi="Arial" w:cs="Arial"/>
        </w:rPr>
        <w:t>signifikan</w:t>
      </w:r>
      <w:proofErr w:type="spellEnd"/>
      <w:r w:rsidR="00E84BD0">
        <w:rPr>
          <w:rFonts w:ascii="Arial" w:hAnsi="Arial" w:cs="Arial"/>
        </w:rPr>
        <w:t xml:space="preserve"> </w:t>
      </w:r>
      <w:proofErr w:type="spellStart"/>
      <w:r w:rsidR="00E84BD0">
        <w:rPr>
          <w:rFonts w:ascii="Arial" w:hAnsi="Arial" w:cs="Arial"/>
        </w:rPr>
        <w:t>secara</w:t>
      </w:r>
      <w:proofErr w:type="spellEnd"/>
      <w:r w:rsidR="00E84BD0">
        <w:rPr>
          <w:rFonts w:ascii="Arial" w:hAnsi="Arial" w:cs="Arial"/>
        </w:rPr>
        <w:t xml:space="preserve"> </w:t>
      </w:r>
      <w:proofErr w:type="spellStart"/>
      <w:r w:rsidR="00E84BD0">
        <w:rPr>
          <w:rFonts w:ascii="Arial" w:hAnsi="Arial" w:cs="Arial"/>
        </w:rPr>
        <w:t>tidak</w:t>
      </w:r>
      <w:proofErr w:type="spellEnd"/>
      <w:r w:rsidR="00E84BD0">
        <w:rPr>
          <w:rFonts w:ascii="Arial" w:hAnsi="Arial" w:cs="Arial"/>
        </w:rPr>
        <w:t xml:space="preserve"> </w:t>
      </w:r>
      <w:proofErr w:type="spellStart"/>
      <w:r w:rsidR="00E84BD0">
        <w:rPr>
          <w:rFonts w:ascii="Arial" w:hAnsi="Arial" w:cs="Arial"/>
        </w:rPr>
        <w:t>langsung</w:t>
      </w:r>
      <w:proofErr w:type="spellEnd"/>
      <w:r w:rsidR="00E84BD0">
        <w:rPr>
          <w:rFonts w:ascii="Arial" w:hAnsi="Arial" w:cs="Arial"/>
        </w:rPr>
        <w:t xml:space="preserve"> </w:t>
      </w:r>
      <w:proofErr w:type="spellStart"/>
      <w:r w:rsidR="008B5B6A">
        <w:rPr>
          <w:rFonts w:ascii="Arial" w:hAnsi="Arial" w:cs="Arial"/>
        </w:rPr>
        <w:t>melalui</w:t>
      </w:r>
      <w:proofErr w:type="spellEnd"/>
      <w:r w:rsidR="008B5B6A">
        <w:rPr>
          <w:rFonts w:ascii="Arial" w:hAnsi="Arial" w:cs="Arial"/>
        </w:rPr>
        <w:t xml:space="preserve"> </w:t>
      </w:r>
      <w:proofErr w:type="spellStart"/>
      <w:r w:rsidR="008B5B6A">
        <w:rPr>
          <w:rFonts w:ascii="Arial" w:hAnsi="Arial" w:cs="Arial"/>
        </w:rPr>
        <w:t>kebijakan</w:t>
      </w:r>
      <w:proofErr w:type="spellEnd"/>
      <w:r w:rsidR="008B5B6A">
        <w:rPr>
          <w:rFonts w:ascii="Arial" w:hAnsi="Arial" w:cs="Arial"/>
        </w:rPr>
        <w:t xml:space="preserve"> </w:t>
      </w:r>
      <w:proofErr w:type="spellStart"/>
      <w:r w:rsidR="008B5B6A">
        <w:rPr>
          <w:rFonts w:ascii="Arial" w:hAnsi="Arial" w:cs="Arial"/>
        </w:rPr>
        <w:t>hutang</w:t>
      </w:r>
      <w:proofErr w:type="spellEnd"/>
      <w:r w:rsidR="008B5B6A">
        <w:rPr>
          <w:rFonts w:ascii="Arial" w:hAnsi="Arial" w:cs="Arial"/>
        </w:rPr>
        <w:t xml:space="preserve"> </w:t>
      </w:r>
      <w:proofErr w:type="spellStart"/>
      <w:r w:rsidR="008B5B6A">
        <w:rPr>
          <w:rFonts w:ascii="Arial" w:hAnsi="Arial" w:cs="Arial"/>
        </w:rPr>
        <w:t>terhadap</w:t>
      </w:r>
      <w:proofErr w:type="spellEnd"/>
      <w:r w:rsidR="008B5B6A">
        <w:rPr>
          <w:rFonts w:ascii="Arial" w:hAnsi="Arial" w:cs="Arial"/>
        </w:rPr>
        <w:t xml:space="preserve"> </w:t>
      </w:r>
      <w:r w:rsidR="008B5B6A" w:rsidRPr="008B5B6A">
        <w:rPr>
          <w:rFonts w:ascii="Arial" w:hAnsi="Arial" w:cs="Arial"/>
          <w:i/>
        </w:rPr>
        <w:t>financial distress</w:t>
      </w:r>
    </w:p>
    <w:p w:rsidR="0045318D" w:rsidRDefault="0045318D" w:rsidP="00552CE6">
      <w:pPr>
        <w:tabs>
          <w:tab w:val="left" w:pos="1134"/>
        </w:tabs>
        <w:spacing w:line="480" w:lineRule="auto"/>
        <w:jc w:val="center"/>
        <w:rPr>
          <w:rFonts w:ascii="Arial" w:hAnsi="Arial" w:cs="Arial"/>
          <w:b/>
        </w:rPr>
      </w:pPr>
    </w:p>
    <w:p w:rsidR="0045318D" w:rsidRDefault="0045318D" w:rsidP="00552CE6">
      <w:pPr>
        <w:tabs>
          <w:tab w:val="left" w:pos="1134"/>
        </w:tabs>
        <w:spacing w:line="480" w:lineRule="auto"/>
        <w:jc w:val="center"/>
        <w:rPr>
          <w:rFonts w:ascii="Arial" w:hAnsi="Arial" w:cs="Arial"/>
          <w:b/>
        </w:rPr>
      </w:pPr>
    </w:p>
    <w:p w:rsidR="0045318D" w:rsidRDefault="0045318D" w:rsidP="00552CE6">
      <w:pPr>
        <w:tabs>
          <w:tab w:val="left" w:pos="1134"/>
        </w:tabs>
        <w:spacing w:line="480" w:lineRule="auto"/>
        <w:jc w:val="center"/>
        <w:rPr>
          <w:rFonts w:ascii="Arial" w:hAnsi="Arial" w:cs="Arial"/>
          <w:b/>
        </w:rPr>
      </w:pPr>
    </w:p>
    <w:p w:rsidR="0045318D" w:rsidRDefault="0045318D" w:rsidP="00552CE6">
      <w:pPr>
        <w:tabs>
          <w:tab w:val="left" w:pos="1134"/>
        </w:tabs>
        <w:spacing w:line="480" w:lineRule="auto"/>
        <w:jc w:val="center"/>
        <w:rPr>
          <w:rFonts w:ascii="Arial" w:hAnsi="Arial" w:cs="Arial"/>
          <w:b/>
        </w:rPr>
      </w:pPr>
    </w:p>
    <w:p w:rsidR="0045318D" w:rsidRDefault="0045318D" w:rsidP="00552CE6">
      <w:pPr>
        <w:tabs>
          <w:tab w:val="left" w:pos="1134"/>
        </w:tabs>
        <w:spacing w:line="480" w:lineRule="auto"/>
        <w:jc w:val="center"/>
        <w:rPr>
          <w:rFonts w:ascii="Arial" w:hAnsi="Arial" w:cs="Arial"/>
          <w:b/>
        </w:rPr>
      </w:pPr>
    </w:p>
    <w:p w:rsidR="0045318D" w:rsidRDefault="0045318D" w:rsidP="00552CE6">
      <w:pPr>
        <w:tabs>
          <w:tab w:val="left" w:pos="1134"/>
        </w:tabs>
        <w:spacing w:line="480" w:lineRule="auto"/>
        <w:jc w:val="center"/>
        <w:rPr>
          <w:rFonts w:ascii="Arial" w:hAnsi="Arial" w:cs="Arial"/>
          <w:b/>
        </w:rPr>
      </w:pPr>
    </w:p>
    <w:p w:rsidR="0045318D" w:rsidRDefault="0045318D" w:rsidP="00552CE6">
      <w:pPr>
        <w:tabs>
          <w:tab w:val="left" w:pos="1134"/>
        </w:tabs>
        <w:spacing w:line="480" w:lineRule="auto"/>
        <w:jc w:val="center"/>
        <w:rPr>
          <w:rFonts w:ascii="Arial" w:hAnsi="Arial" w:cs="Arial"/>
          <w:b/>
        </w:rPr>
      </w:pPr>
    </w:p>
    <w:p w:rsidR="0045318D" w:rsidRDefault="0045318D" w:rsidP="00552CE6">
      <w:pPr>
        <w:tabs>
          <w:tab w:val="left" w:pos="1134"/>
        </w:tabs>
        <w:spacing w:line="480" w:lineRule="auto"/>
        <w:jc w:val="center"/>
        <w:rPr>
          <w:rFonts w:ascii="Arial" w:hAnsi="Arial" w:cs="Arial"/>
          <w:b/>
        </w:rPr>
      </w:pPr>
    </w:p>
    <w:p w:rsidR="0045318D" w:rsidRDefault="0045318D" w:rsidP="00552CE6">
      <w:pPr>
        <w:tabs>
          <w:tab w:val="left" w:pos="1134"/>
        </w:tabs>
        <w:spacing w:line="480" w:lineRule="auto"/>
        <w:jc w:val="center"/>
        <w:rPr>
          <w:rFonts w:ascii="Arial" w:hAnsi="Arial" w:cs="Arial"/>
          <w:b/>
        </w:rPr>
      </w:pPr>
    </w:p>
    <w:p w:rsidR="0045318D" w:rsidRDefault="0045318D" w:rsidP="00552CE6">
      <w:pPr>
        <w:tabs>
          <w:tab w:val="left" w:pos="1134"/>
        </w:tabs>
        <w:spacing w:line="480" w:lineRule="auto"/>
        <w:jc w:val="center"/>
        <w:rPr>
          <w:rFonts w:ascii="Arial" w:hAnsi="Arial" w:cs="Arial"/>
          <w:b/>
        </w:rPr>
      </w:pPr>
    </w:p>
    <w:p w:rsidR="0045318D" w:rsidRDefault="0045318D" w:rsidP="001C53AE">
      <w:pPr>
        <w:tabs>
          <w:tab w:val="left" w:pos="1134"/>
        </w:tabs>
        <w:spacing w:line="480" w:lineRule="auto"/>
        <w:rPr>
          <w:rFonts w:ascii="Arial" w:hAnsi="Arial" w:cs="Arial"/>
          <w:b/>
        </w:rPr>
      </w:pPr>
    </w:p>
    <w:sectPr w:rsidR="0045318D" w:rsidSect="00D15717">
      <w:footerReference w:type="default" r:id="rId8"/>
      <w:pgSz w:w="11907" w:h="16839" w:code="9"/>
      <w:pgMar w:top="2268" w:right="1701" w:bottom="1701" w:left="2268" w:header="720" w:footer="720" w:gutter="0"/>
      <w:pgNumType w:start="14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BDE" w:rsidRDefault="007D6BDE" w:rsidP="008502C1">
      <w:pPr>
        <w:spacing w:after="0" w:line="240" w:lineRule="auto"/>
      </w:pPr>
      <w:r>
        <w:separator/>
      </w:r>
    </w:p>
  </w:endnote>
  <w:endnote w:type="continuationSeparator" w:id="0">
    <w:p w:rsidR="007D6BDE" w:rsidRDefault="007D6BDE" w:rsidP="00850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58026"/>
      <w:docPartObj>
        <w:docPartGallery w:val="Page Numbers (Bottom of Page)"/>
        <w:docPartUnique/>
      </w:docPartObj>
    </w:sdtPr>
    <w:sdtEndPr/>
    <w:sdtContent>
      <w:p w:rsidR="00206D86" w:rsidRDefault="00DE31E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74</w:t>
        </w:r>
        <w:r>
          <w:rPr>
            <w:noProof/>
          </w:rPr>
          <w:fldChar w:fldCharType="end"/>
        </w:r>
      </w:p>
    </w:sdtContent>
  </w:sdt>
  <w:p w:rsidR="00206D86" w:rsidRDefault="00206D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BDE" w:rsidRDefault="007D6BDE" w:rsidP="008502C1">
      <w:pPr>
        <w:spacing w:after="0" w:line="240" w:lineRule="auto"/>
      </w:pPr>
      <w:r>
        <w:separator/>
      </w:r>
    </w:p>
  </w:footnote>
  <w:footnote w:type="continuationSeparator" w:id="0">
    <w:p w:rsidR="007D6BDE" w:rsidRDefault="007D6BDE" w:rsidP="00850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764B0"/>
    <w:multiLevelType w:val="hybridMultilevel"/>
    <w:tmpl w:val="481A92C8"/>
    <w:lvl w:ilvl="0" w:tplc="6A107AAC">
      <w:start w:val="1"/>
      <w:numFmt w:val="decimal"/>
      <w:lvlText w:val="%1)"/>
      <w:lvlJc w:val="left"/>
      <w:pPr>
        <w:ind w:left="2693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413" w:hanging="360"/>
      </w:pPr>
    </w:lvl>
    <w:lvl w:ilvl="2" w:tplc="0409001B" w:tentative="1">
      <w:start w:val="1"/>
      <w:numFmt w:val="lowerRoman"/>
      <w:lvlText w:val="%3."/>
      <w:lvlJc w:val="right"/>
      <w:pPr>
        <w:ind w:left="4133" w:hanging="180"/>
      </w:pPr>
    </w:lvl>
    <w:lvl w:ilvl="3" w:tplc="0409000F" w:tentative="1">
      <w:start w:val="1"/>
      <w:numFmt w:val="decimal"/>
      <w:lvlText w:val="%4."/>
      <w:lvlJc w:val="left"/>
      <w:pPr>
        <w:ind w:left="4853" w:hanging="360"/>
      </w:pPr>
    </w:lvl>
    <w:lvl w:ilvl="4" w:tplc="04090019" w:tentative="1">
      <w:start w:val="1"/>
      <w:numFmt w:val="lowerLetter"/>
      <w:lvlText w:val="%5."/>
      <w:lvlJc w:val="left"/>
      <w:pPr>
        <w:ind w:left="5573" w:hanging="360"/>
      </w:pPr>
    </w:lvl>
    <w:lvl w:ilvl="5" w:tplc="0409001B" w:tentative="1">
      <w:start w:val="1"/>
      <w:numFmt w:val="lowerRoman"/>
      <w:lvlText w:val="%6."/>
      <w:lvlJc w:val="right"/>
      <w:pPr>
        <w:ind w:left="6293" w:hanging="180"/>
      </w:pPr>
    </w:lvl>
    <w:lvl w:ilvl="6" w:tplc="0409000F" w:tentative="1">
      <w:start w:val="1"/>
      <w:numFmt w:val="decimal"/>
      <w:lvlText w:val="%7."/>
      <w:lvlJc w:val="left"/>
      <w:pPr>
        <w:ind w:left="7013" w:hanging="360"/>
      </w:pPr>
    </w:lvl>
    <w:lvl w:ilvl="7" w:tplc="04090019" w:tentative="1">
      <w:start w:val="1"/>
      <w:numFmt w:val="lowerLetter"/>
      <w:lvlText w:val="%8."/>
      <w:lvlJc w:val="left"/>
      <w:pPr>
        <w:ind w:left="7733" w:hanging="360"/>
      </w:pPr>
    </w:lvl>
    <w:lvl w:ilvl="8" w:tplc="0409001B" w:tentative="1">
      <w:start w:val="1"/>
      <w:numFmt w:val="lowerRoman"/>
      <w:lvlText w:val="%9."/>
      <w:lvlJc w:val="right"/>
      <w:pPr>
        <w:ind w:left="8453" w:hanging="180"/>
      </w:pPr>
    </w:lvl>
  </w:abstractNum>
  <w:abstractNum w:abstractNumId="1" w15:restartNumberingAfterBreak="0">
    <w:nsid w:val="05CC1A38"/>
    <w:multiLevelType w:val="hybridMultilevel"/>
    <w:tmpl w:val="6D62A572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9A7ADCD8">
      <w:start w:val="1"/>
      <w:numFmt w:val="decimal"/>
      <w:lvlText w:val="%4."/>
      <w:lvlJc w:val="left"/>
      <w:pPr>
        <w:ind w:left="396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946450"/>
    <w:multiLevelType w:val="hybridMultilevel"/>
    <w:tmpl w:val="383CBE80"/>
    <w:lvl w:ilvl="0" w:tplc="8B1E67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B0B51B0"/>
    <w:multiLevelType w:val="hybridMultilevel"/>
    <w:tmpl w:val="66845642"/>
    <w:lvl w:ilvl="0" w:tplc="58345C0C">
      <w:start w:val="1"/>
      <w:numFmt w:val="decimal"/>
      <w:lvlText w:val="%1)"/>
      <w:lvlJc w:val="left"/>
      <w:pPr>
        <w:ind w:left="1916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2636" w:hanging="360"/>
      </w:pPr>
    </w:lvl>
    <w:lvl w:ilvl="2" w:tplc="0409001B">
      <w:start w:val="1"/>
      <w:numFmt w:val="lowerRoman"/>
      <w:lvlText w:val="%3."/>
      <w:lvlJc w:val="right"/>
      <w:pPr>
        <w:ind w:left="3356" w:hanging="180"/>
      </w:pPr>
    </w:lvl>
    <w:lvl w:ilvl="3" w:tplc="0409000F">
      <w:start w:val="1"/>
      <w:numFmt w:val="decimal"/>
      <w:lvlText w:val="%4."/>
      <w:lvlJc w:val="left"/>
      <w:pPr>
        <w:ind w:left="4076" w:hanging="360"/>
      </w:pPr>
    </w:lvl>
    <w:lvl w:ilvl="4" w:tplc="04090019" w:tentative="1">
      <w:start w:val="1"/>
      <w:numFmt w:val="lowerLetter"/>
      <w:lvlText w:val="%5."/>
      <w:lvlJc w:val="left"/>
      <w:pPr>
        <w:ind w:left="4796" w:hanging="360"/>
      </w:pPr>
    </w:lvl>
    <w:lvl w:ilvl="5" w:tplc="0409001B" w:tentative="1">
      <w:start w:val="1"/>
      <w:numFmt w:val="lowerRoman"/>
      <w:lvlText w:val="%6."/>
      <w:lvlJc w:val="right"/>
      <w:pPr>
        <w:ind w:left="5516" w:hanging="180"/>
      </w:pPr>
    </w:lvl>
    <w:lvl w:ilvl="6" w:tplc="0409000F" w:tentative="1">
      <w:start w:val="1"/>
      <w:numFmt w:val="decimal"/>
      <w:lvlText w:val="%7."/>
      <w:lvlJc w:val="left"/>
      <w:pPr>
        <w:ind w:left="6236" w:hanging="360"/>
      </w:pPr>
    </w:lvl>
    <w:lvl w:ilvl="7" w:tplc="04090019" w:tentative="1">
      <w:start w:val="1"/>
      <w:numFmt w:val="lowerLetter"/>
      <w:lvlText w:val="%8."/>
      <w:lvlJc w:val="left"/>
      <w:pPr>
        <w:ind w:left="6956" w:hanging="360"/>
      </w:pPr>
    </w:lvl>
    <w:lvl w:ilvl="8" w:tplc="0409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4" w15:restartNumberingAfterBreak="0">
    <w:nsid w:val="0D7A4513"/>
    <w:multiLevelType w:val="hybridMultilevel"/>
    <w:tmpl w:val="222AEE4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524EED4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82B62678">
      <w:start w:val="1"/>
      <w:numFmt w:val="decimal"/>
      <w:lvlText w:val="%3."/>
      <w:lvlJc w:val="left"/>
      <w:pPr>
        <w:ind w:left="2340" w:hanging="360"/>
      </w:pPr>
      <w:rPr>
        <w:rFonts w:hint="default"/>
        <w:i w:val="0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60B4B"/>
    <w:multiLevelType w:val="hybridMultilevel"/>
    <w:tmpl w:val="587CEAEE"/>
    <w:lvl w:ilvl="0" w:tplc="6F14A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34068A"/>
    <w:multiLevelType w:val="hybridMultilevel"/>
    <w:tmpl w:val="3854500C"/>
    <w:lvl w:ilvl="0" w:tplc="04090011">
      <w:start w:val="1"/>
      <w:numFmt w:val="decimal"/>
      <w:lvlText w:val="%1)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172B1070"/>
    <w:multiLevelType w:val="hybridMultilevel"/>
    <w:tmpl w:val="4D9A81D6"/>
    <w:lvl w:ilvl="0" w:tplc="8CE4AC00">
      <w:start w:val="1"/>
      <w:numFmt w:val="decimal"/>
      <w:lvlText w:val="%1."/>
      <w:lvlJc w:val="left"/>
      <w:pPr>
        <w:ind w:left="2557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3277" w:hanging="360"/>
      </w:pPr>
    </w:lvl>
    <w:lvl w:ilvl="2" w:tplc="0409001B" w:tentative="1">
      <w:start w:val="1"/>
      <w:numFmt w:val="lowerRoman"/>
      <w:lvlText w:val="%3."/>
      <w:lvlJc w:val="right"/>
      <w:pPr>
        <w:ind w:left="3997" w:hanging="180"/>
      </w:pPr>
    </w:lvl>
    <w:lvl w:ilvl="3" w:tplc="0409000F" w:tentative="1">
      <w:start w:val="1"/>
      <w:numFmt w:val="decimal"/>
      <w:lvlText w:val="%4."/>
      <w:lvlJc w:val="left"/>
      <w:pPr>
        <w:ind w:left="4717" w:hanging="360"/>
      </w:pPr>
    </w:lvl>
    <w:lvl w:ilvl="4" w:tplc="04090019" w:tentative="1">
      <w:start w:val="1"/>
      <w:numFmt w:val="lowerLetter"/>
      <w:lvlText w:val="%5."/>
      <w:lvlJc w:val="left"/>
      <w:pPr>
        <w:ind w:left="5437" w:hanging="360"/>
      </w:pPr>
    </w:lvl>
    <w:lvl w:ilvl="5" w:tplc="0409001B" w:tentative="1">
      <w:start w:val="1"/>
      <w:numFmt w:val="lowerRoman"/>
      <w:lvlText w:val="%6."/>
      <w:lvlJc w:val="right"/>
      <w:pPr>
        <w:ind w:left="6157" w:hanging="180"/>
      </w:pPr>
    </w:lvl>
    <w:lvl w:ilvl="6" w:tplc="0409000F" w:tentative="1">
      <w:start w:val="1"/>
      <w:numFmt w:val="decimal"/>
      <w:lvlText w:val="%7."/>
      <w:lvlJc w:val="left"/>
      <w:pPr>
        <w:ind w:left="6877" w:hanging="360"/>
      </w:pPr>
    </w:lvl>
    <w:lvl w:ilvl="7" w:tplc="04090019" w:tentative="1">
      <w:start w:val="1"/>
      <w:numFmt w:val="lowerLetter"/>
      <w:lvlText w:val="%8."/>
      <w:lvlJc w:val="left"/>
      <w:pPr>
        <w:ind w:left="7597" w:hanging="360"/>
      </w:pPr>
    </w:lvl>
    <w:lvl w:ilvl="8" w:tplc="0409001B" w:tentative="1">
      <w:start w:val="1"/>
      <w:numFmt w:val="lowerRoman"/>
      <w:lvlText w:val="%9."/>
      <w:lvlJc w:val="right"/>
      <w:pPr>
        <w:ind w:left="8317" w:hanging="180"/>
      </w:pPr>
    </w:lvl>
  </w:abstractNum>
  <w:abstractNum w:abstractNumId="8" w15:restartNumberingAfterBreak="0">
    <w:nsid w:val="18011F31"/>
    <w:multiLevelType w:val="hybridMultilevel"/>
    <w:tmpl w:val="0BE22E7E"/>
    <w:lvl w:ilvl="0" w:tplc="CC8A8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201BE3"/>
    <w:multiLevelType w:val="hybridMultilevel"/>
    <w:tmpl w:val="2C344FF0"/>
    <w:lvl w:ilvl="0" w:tplc="E788EFA4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1F3F6EAD"/>
    <w:multiLevelType w:val="hybridMultilevel"/>
    <w:tmpl w:val="313C3A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F355F"/>
    <w:multiLevelType w:val="hybridMultilevel"/>
    <w:tmpl w:val="98BE168A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10A40B8"/>
    <w:multiLevelType w:val="hybridMultilevel"/>
    <w:tmpl w:val="15E44FAA"/>
    <w:lvl w:ilvl="0" w:tplc="BE741C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597F2B"/>
    <w:multiLevelType w:val="hybridMultilevel"/>
    <w:tmpl w:val="9B209FB0"/>
    <w:lvl w:ilvl="0" w:tplc="9B708622">
      <w:start w:val="1"/>
      <w:numFmt w:val="decimal"/>
      <w:lvlText w:val="%1)"/>
      <w:lvlJc w:val="left"/>
      <w:pPr>
        <w:ind w:left="31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840" w:hanging="360"/>
      </w:pPr>
    </w:lvl>
    <w:lvl w:ilvl="2" w:tplc="0409001B" w:tentative="1">
      <w:start w:val="1"/>
      <w:numFmt w:val="lowerRoman"/>
      <w:lvlText w:val="%3."/>
      <w:lvlJc w:val="right"/>
      <w:pPr>
        <w:ind w:left="4560" w:hanging="180"/>
      </w:pPr>
    </w:lvl>
    <w:lvl w:ilvl="3" w:tplc="0409000F" w:tentative="1">
      <w:start w:val="1"/>
      <w:numFmt w:val="decimal"/>
      <w:lvlText w:val="%4."/>
      <w:lvlJc w:val="left"/>
      <w:pPr>
        <w:ind w:left="5280" w:hanging="360"/>
      </w:pPr>
    </w:lvl>
    <w:lvl w:ilvl="4" w:tplc="04090019" w:tentative="1">
      <w:start w:val="1"/>
      <w:numFmt w:val="lowerLetter"/>
      <w:lvlText w:val="%5."/>
      <w:lvlJc w:val="left"/>
      <w:pPr>
        <w:ind w:left="6000" w:hanging="360"/>
      </w:pPr>
    </w:lvl>
    <w:lvl w:ilvl="5" w:tplc="0409001B" w:tentative="1">
      <w:start w:val="1"/>
      <w:numFmt w:val="lowerRoman"/>
      <w:lvlText w:val="%6."/>
      <w:lvlJc w:val="right"/>
      <w:pPr>
        <w:ind w:left="6720" w:hanging="180"/>
      </w:pPr>
    </w:lvl>
    <w:lvl w:ilvl="6" w:tplc="0409000F" w:tentative="1">
      <w:start w:val="1"/>
      <w:numFmt w:val="decimal"/>
      <w:lvlText w:val="%7."/>
      <w:lvlJc w:val="left"/>
      <w:pPr>
        <w:ind w:left="7440" w:hanging="360"/>
      </w:pPr>
    </w:lvl>
    <w:lvl w:ilvl="7" w:tplc="04090019" w:tentative="1">
      <w:start w:val="1"/>
      <w:numFmt w:val="lowerLetter"/>
      <w:lvlText w:val="%8."/>
      <w:lvlJc w:val="left"/>
      <w:pPr>
        <w:ind w:left="8160" w:hanging="360"/>
      </w:pPr>
    </w:lvl>
    <w:lvl w:ilvl="8" w:tplc="040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14" w15:restartNumberingAfterBreak="0">
    <w:nsid w:val="25777CBF"/>
    <w:multiLevelType w:val="hybridMultilevel"/>
    <w:tmpl w:val="595238F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97AC3EB8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E77A48"/>
    <w:multiLevelType w:val="multilevel"/>
    <w:tmpl w:val="DD606A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6" w15:restartNumberingAfterBreak="0">
    <w:nsid w:val="2AEA1078"/>
    <w:multiLevelType w:val="hybridMultilevel"/>
    <w:tmpl w:val="1D3A82D6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CD5FFD"/>
    <w:multiLevelType w:val="hybridMultilevel"/>
    <w:tmpl w:val="B7D4DA26"/>
    <w:lvl w:ilvl="0" w:tplc="A27AC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257E17"/>
    <w:multiLevelType w:val="multilevel"/>
    <w:tmpl w:val="76262B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9" w15:restartNumberingAfterBreak="0">
    <w:nsid w:val="2E7B72F7"/>
    <w:multiLevelType w:val="hybridMultilevel"/>
    <w:tmpl w:val="F2728052"/>
    <w:lvl w:ilvl="0" w:tplc="A5F884AC">
      <w:start w:val="1"/>
      <w:numFmt w:val="upperLetter"/>
      <w:lvlText w:val="%1."/>
      <w:lvlJc w:val="left"/>
      <w:pPr>
        <w:ind w:left="1408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233895C4">
      <w:start w:val="1"/>
      <w:numFmt w:val="decimal"/>
      <w:lvlText w:val="%2."/>
      <w:lvlJc w:val="left"/>
      <w:pPr>
        <w:ind w:left="1682" w:hanging="286"/>
      </w:pPr>
      <w:rPr>
        <w:rFonts w:hint="default"/>
        <w:b/>
        <w:bCs/>
        <w:spacing w:val="-15"/>
        <w:w w:val="99"/>
      </w:rPr>
    </w:lvl>
    <w:lvl w:ilvl="2" w:tplc="2B501756">
      <w:start w:val="1"/>
      <w:numFmt w:val="lowerLetter"/>
      <w:lvlText w:val="%3."/>
      <w:lvlJc w:val="left"/>
      <w:pPr>
        <w:ind w:left="1682" w:hanging="286"/>
      </w:pPr>
      <w:rPr>
        <w:rFonts w:ascii="Times New Roman" w:eastAsia="Times New Roman" w:hAnsi="Times New Roman" w:cs="Times New Roman" w:hint="default"/>
        <w:b/>
        <w:bCs/>
        <w:spacing w:val="-15"/>
        <w:w w:val="99"/>
        <w:sz w:val="24"/>
        <w:szCs w:val="24"/>
      </w:rPr>
    </w:lvl>
    <w:lvl w:ilvl="3" w:tplc="AACE25B8">
      <w:start w:val="1"/>
      <w:numFmt w:val="decimal"/>
      <w:lvlText w:val="%4)"/>
      <w:lvlJc w:val="left"/>
      <w:pPr>
        <w:ind w:left="2027" w:hanging="286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4" w:tplc="AACE25B8">
      <w:start w:val="1"/>
      <w:numFmt w:val="decimal"/>
      <w:lvlText w:val="%5)"/>
      <w:lvlJc w:val="left"/>
      <w:pPr>
        <w:ind w:left="1941" w:hanging="286"/>
      </w:pPr>
      <w:rPr>
        <w:rFonts w:ascii="Times New Roman" w:eastAsia="Times New Roman" w:hAnsi="Times New Roman" w:cs="Times New Roman" w:hint="default"/>
        <w:b/>
        <w:bCs/>
        <w:i/>
        <w:w w:val="99"/>
        <w:sz w:val="24"/>
        <w:szCs w:val="24"/>
      </w:rPr>
    </w:lvl>
    <w:lvl w:ilvl="5" w:tplc="C318178E">
      <w:start w:val="1"/>
      <w:numFmt w:val="decimal"/>
      <w:lvlText w:val="%6."/>
      <w:lvlJc w:val="left"/>
      <w:pPr>
        <w:ind w:left="2248" w:hanging="28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6" w:tplc="F2BE1E5E">
      <w:numFmt w:val="bullet"/>
      <w:lvlText w:val="•"/>
      <w:lvlJc w:val="left"/>
      <w:pPr>
        <w:ind w:left="2400" w:hanging="286"/>
      </w:pPr>
      <w:rPr>
        <w:rFonts w:hint="default"/>
      </w:rPr>
    </w:lvl>
    <w:lvl w:ilvl="7" w:tplc="6F52171A">
      <w:numFmt w:val="bullet"/>
      <w:lvlText w:val="•"/>
      <w:lvlJc w:val="left"/>
      <w:pPr>
        <w:ind w:left="2840" w:hanging="286"/>
      </w:pPr>
      <w:rPr>
        <w:rFonts w:hint="default"/>
      </w:rPr>
    </w:lvl>
    <w:lvl w:ilvl="8" w:tplc="C130C916">
      <w:numFmt w:val="bullet"/>
      <w:lvlText w:val="•"/>
      <w:lvlJc w:val="left"/>
      <w:pPr>
        <w:ind w:left="5042" w:hanging="286"/>
      </w:pPr>
      <w:rPr>
        <w:rFonts w:hint="default"/>
      </w:rPr>
    </w:lvl>
  </w:abstractNum>
  <w:abstractNum w:abstractNumId="20" w15:restartNumberingAfterBreak="0">
    <w:nsid w:val="30EE5486"/>
    <w:multiLevelType w:val="hybridMultilevel"/>
    <w:tmpl w:val="7722E2B2"/>
    <w:lvl w:ilvl="0" w:tplc="0409000D">
      <w:start w:val="1"/>
      <w:numFmt w:val="bullet"/>
      <w:lvlText w:val=""/>
      <w:lvlJc w:val="left"/>
      <w:pPr>
        <w:ind w:left="28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1" w15:restartNumberingAfterBreak="0">
    <w:nsid w:val="31AC4308"/>
    <w:multiLevelType w:val="hybridMultilevel"/>
    <w:tmpl w:val="58BEED82"/>
    <w:lvl w:ilvl="0" w:tplc="ED6CD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3406C66"/>
    <w:multiLevelType w:val="hybridMultilevel"/>
    <w:tmpl w:val="EE48E024"/>
    <w:lvl w:ilvl="0" w:tplc="CFA6B5C8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5B689D"/>
    <w:multiLevelType w:val="hybridMultilevel"/>
    <w:tmpl w:val="BB240830"/>
    <w:lvl w:ilvl="0" w:tplc="62F8618C">
      <w:start w:val="1"/>
      <w:numFmt w:val="lowerLetter"/>
      <w:lvlText w:val="%1."/>
      <w:lvlJc w:val="left"/>
      <w:pPr>
        <w:ind w:left="1800" w:hanging="360"/>
      </w:pPr>
      <w:rPr>
        <w:rFonts w:ascii="Arial" w:hAnsi="Arial" w:cs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B532B0C"/>
    <w:multiLevelType w:val="hybridMultilevel"/>
    <w:tmpl w:val="4AF2BB46"/>
    <w:lvl w:ilvl="0" w:tplc="1DB2948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BBA141B"/>
    <w:multiLevelType w:val="hybridMultilevel"/>
    <w:tmpl w:val="0F48A09A"/>
    <w:lvl w:ilvl="0" w:tplc="04090011">
      <w:start w:val="1"/>
      <w:numFmt w:val="decimal"/>
      <w:lvlText w:val="%1)"/>
      <w:lvlJc w:val="left"/>
      <w:pPr>
        <w:ind w:left="2661" w:hanging="360"/>
      </w:pPr>
    </w:lvl>
    <w:lvl w:ilvl="1" w:tplc="04090019" w:tentative="1">
      <w:start w:val="1"/>
      <w:numFmt w:val="lowerLetter"/>
      <w:lvlText w:val="%2."/>
      <w:lvlJc w:val="left"/>
      <w:pPr>
        <w:ind w:left="3381" w:hanging="360"/>
      </w:pPr>
    </w:lvl>
    <w:lvl w:ilvl="2" w:tplc="0409001B" w:tentative="1">
      <w:start w:val="1"/>
      <w:numFmt w:val="lowerRoman"/>
      <w:lvlText w:val="%3."/>
      <w:lvlJc w:val="right"/>
      <w:pPr>
        <w:ind w:left="4101" w:hanging="180"/>
      </w:pPr>
    </w:lvl>
    <w:lvl w:ilvl="3" w:tplc="0409000F" w:tentative="1">
      <w:start w:val="1"/>
      <w:numFmt w:val="decimal"/>
      <w:lvlText w:val="%4."/>
      <w:lvlJc w:val="left"/>
      <w:pPr>
        <w:ind w:left="4821" w:hanging="360"/>
      </w:pPr>
    </w:lvl>
    <w:lvl w:ilvl="4" w:tplc="04090019" w:tentative="1">
      <w:start w:val="1"/>
      <w:numFmt w:val="lowerLetter"/>
      <w:lvlText w:val="%5."/>
      <w:lvlJc w:val="left"/>
      <w:pPr>
        <w:ind w:left="5541" w:hanging="360"/>
      </w:pPr>
    </w:lvl>
    <w:lvl w:ilvl="5" w:tplc="0409001B">
      <w:start w:val="1"/>
      <w:numFmt w:val="lowerRoman"/>
      <w:lvlText w:val="%6."/>
      <w:lvlJc w:val="right"/>
      <w:pPr>
        <w:ind w:left="6261" w:hanging="180"/>
      </w:pPr>
    </w:lvl>
    <w:lvl w:ilvl="6" w:tplc="0409000F" w:tentative="1">
      <w:start w:val="1"/>
      <w:numFmt w:val="decimal"/>
      <w:lvlText w:val="%7."/>
      <w:lvlJc w:val="left"/>
      <w:pPr>
        <w:ind w:left="6981" w:hanging="360"/>
      </w:pPr>
    </w:lvl>
    <w:lvl w:ilvl="7" w:tplc="04090019" w:tentative="1">
      <w:start w:val="1"/>
      <w:numFmt w:val="lowerLetter"/>
      <w:lvlText w:val="%8."/>
      <w:lvlJc w:val="left"/>
      <w:pPr>
        <w:ind w:left="7701" w:hanging="360"/>
      </w:pPr>
    </w:lvl>
    <w:lvl w:ilvl="8" w:tplc="0409001B" w:tentative="1">
      <w:start w:val="1"/>
      <w:numFmt w:val="lowerRoman"/>
      <w:lvlText w:val="%9."/>
      <w:lvlJc w:val="right"/>
      <w:pPr>
        <w:ind w:left="8421" w:hanging="180"/>
      </w:pPr>
    </w:lvl>
  </w:abstractNum>
  <w:abstractNum w:abstractNumId="26" w15:restartNumberingAfterBreak="0">
    <w:nsid w:val="3F304AD1"/>
    <w:multiLevelType w:val="hybridMultilevel"/>
    <w:tmpl w:val="88AA8D1A"/>
    <w:lvl w:ilvl="0" w:tplc="7F2E69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FA01DF1"/>
    <w:multiLevelType w:val="hybridMultilevel"/>
    <w:tmpl w:val="2C400D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28026A"/>
    <w:multiLevelType w:val="hybridMultilevel"/>
    <w:tmpl w:val="AFC228B8"/>
    <w:lvl w:ilvl="0" w:tplc="13806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69750DD"/>
    <w:multiLevelType w:val="hybridMultilevel"/>
    <w:tmpl w:val="C7F24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3962CC"/>
    <w:multiLevelType w:val="hybridMultilevel"/>
    <w:tmpl w:val="54C8D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511840"/>
    <w:multiLevelType w:val="hybridMultilevel"/>
    <w:tmpl w:val="0F48A09A"/>
    <w:lvl w:ilvl="0" w:tplc="04090011">
      <w:start w:val="1"/>
      <w:numFmt w:val="decimal"/>
      <w:lvlText w:val="%1)"/>
      <w:lvlJc w:val="left"/>
      <w:pPr>
        <w:ind w:left="2661" w:hanging="360"/>
      </w:pPr>
    </w:lvl>
    <w:lvl w:ilvl="1" w:tplc="04090019" w:tentative="1">
      <w:start w:val="1"/>
      <w:numFmt w:val="lowerLetter"/>
      <w:lvlText w:val="%2."/>
      <w:lvlJc w:val="left"/>
      <w:pPr>
        <w:ind w:left="3381" w:hanging="360"/>
      </w:pPr>
    </w:lvl>
    <w:lvl w:ilvl="2" w:tplc="0409001B" w:tentative="1">
      <w:start w:val="1"/>
      <w:numFmt w:val="lowerRoman"/>
      <w:lvlText w:val="%3."/>
      <w:lvlJc w:val="right"/>
      <w:pPr>
        <w:ind w:left="4101" w:hanging="180"/>
      </w:pPr>
    </w:lvl>
    <w:lvl w:ilvl="3" w:tplc="0409000F" w:tentative="1">
      <w:start w:val="1"/>
      <w:numFmt w:val="decimal"/>
      <w:lvlText w:val="%4."/>
      <w:lvlJc w:val="left"/>
      <w:pPr>
        <w:ind w:left="4821" w:hanging="360"/>
      </w:pPr>
    </w:lvl>
    <w:lvl w:ilvl="4" w:tplc="04090019" w:tentative="1">
      <w:start w:val="1"/>
      <w:numFmt w:val="lowerLetter"/>
      <w:lvlText w:val="%5."/>
      <w:lvlJc w:val="left"/>
      <w:pPr>
        <w:ind w:left="5541" w:hanging="360"/>
      </w:pPr>
    </w:lvl>
    <w:lvl w:ilvl="5" w:tplc="0409001B">
      <w:start w:val="1"/>
      <w:numFmt w:val="lowerRoman"/>
      <w:lvlText w:val="%6."/>
      <w:lvlJc w:val="right"/>
      <w:pPr>
        <w:ind w:left="6261" w:hanging="180"/>
      </w:pPr>
    </w:lvl>
    <w:lvl w:ilvl="6" w:tplc="0409000F" w:tentative="1">
      <w:start w:val="1"/>
      <w:numFmt w:val="decimal"/>
      <w:lvlText w:val="%7."/>
      <w:lvlJc w:val="left"/>
      <w:pPr>
        <w:ind w:left="6981" w:hanging="360"/>
      </w:pPr>
    </w:lvl>
    <w:lvl w:ilvl="7" w:tplc="04090019" w:tentative="1">
      <w:start w:val="1"/>
      <w:numFmt w:val="lowerLetter"/>
      <w:lvlText w:val="%8."/>
      <w:lvlJc w:val="left"/>
      <w:pPr>
        <w:ind w:left="7701" w:hanging="360"/>
      </w:pPr>
    </w:lvl>
    <w:lvl w:ilvl="8" w:tplc="0409001B" w:tentative="1">
      <w:start w:val="1"/>
      <w:numFmt w:val="lowerRoman"/>
      <w:lvlText w:val="%9."/>
      <w:lvlJc w:val="right"/>
      <w:pPr>
        <w:ind w:left="8421" w:hanging="180"/>
      </w:pPr>
    </w:lvl>
  </w:abstractNum>
  <w:abstractNum w:abstractNumId="32" w15:restartNumberingAfterBreak="0">
    <w:nsid w:val="5AEA0F54"/>
    <w:multiLevelType w:val="multilevel"/>
    <w:tmpl w:val="36222F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3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9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0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6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9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544" w:hanging="1800"/>
      </w:pPr>
      <w:rPr>
        <w:rFonts w:hint="default"/>
      </w:rPr>
    </w:lvl>
  </w:abstractNum>
  <w:abstractNum w:abstractNumId="33" w15:restartNumberingAfterBreak="0">
    <w:nsid w:val="5EE77DD5"/>
    <w:multiLevelType w:val="hybridMultilevel"/>
    <w:tmpl w:val="DB585AD2"/>
    <w:lvl w:ilvl="0" w:tplc="137CF0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73165F"/>
    <w:multiLevelType w:val="hybridMultilevel"/>
    <w:tmpl w:val="3CA6FDD0"/>
    <w:lvl w:ilvl="0" w:tplc="CD7A7DF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6261DAB"/>
    <w:multiLevelType w:val="hybridMultilevel"/>
    <w:tmpl w:val="A6BAC7E4"/>
    <w:lvl w:ilvl="0" w:tplc="159EAE1C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21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67322E4"/>
    <w:multiLevelType w:val="hybridMultilevel"/>
    <w:tmpl w:val="34E80DAA"/>
    <w:lvl w:ilvl="0" w:tplc="A036D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7AF6EBB"/>
    <w:multiLevelType w:val="hybridMultilevel"/>
    <w:tmpl w:val="22EE53CC"/>
    <w:lvl w:ilvl="0" w:tplc="455687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D853DE"/>
    <w:multiLevelType w:val="hybridMultilevel"/>
    <w:tmpl w:val="359AB1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CE2588F"/>
    <w:multiLevelType w:val="hybridMultilevel"/>
    <w:tmpl w:val="0406C958"/>
    <w:lvl w:ilvl="0" w:tplc="E50479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B9490D"/>
    <w:multiLevelType w:val="hybridMultilevel"/>
    <w:tmpl w:val="FDF8D6B6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5185AEA"/>
    <w:multiLevelType w:val="hybridMultilevel"/>
    <w:tmpl w:val="E5B261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3E2A72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7C3EFBF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D70174"/>
    <w:multiLevelType w:val="hybridMultilevel"/>
    <w:tmpl w:val="0F1E6DB0"/>
    <w:lvl w:ilvl="0" w:tplc="07D032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84D0110"/>
    <w:multiLevelType w:val="hybridMultilevel"/>
    <w:tmpl w:val="C31CADAA"/>
    <w:lvl w:ilvl="0" w:tplc="58345C0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4" w15:restartNumberingAfterBreak="0">
    <w:nsid w:val="7A6B4037"/>
    <w:multiLevelType w:val="hybridMultilevel"/>
    <w:tmpl w:val="90DCD646"/>
    <w:lvl w:ilvl="0" w:tplc="04090011">
      <w:start w:val="1"/>
      <w:numFmt w:val="decimal"/>
      <w:lvlText w:val="%1)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27"/>
  </w:num>
  <w:num w:numId="2">
    <w:abstractNumId w:val="30"/>
  </w:num>
  <w:num w:numId="3">
    <w:abstractNumId w:val="36"/>
  </w:num>
  <w:num w:numId="4">
    <w:abstractNumId w:val="26"/>
  </w:num>
  <w:num w:numId="5">
    <w:abstractNumId w:val="28"/>
  </w:num>
  <w:num w:numId="6">
    <w:abstractNumId w:val="18"/>
  </w:num>
  <w:num w:numId="7">
    <w:abstractNumId w:val="43"/>
  </w:num>
  <w:num w:numId="8">
    <w:abstractNumId w:val="41"/>
  </w:num>
  <w:num w:numId="9">
    <w:abstractNumId w:val="32"/>
  </w:num>
  <w:num w:numId="10">
    <w:abstractNumId w:val="15"/>
  </w:num>
  <w:num w:numId="11">
    <w:abstractNumId w:val="42"/>
  </w:num>
  <w:num w:numId="12">
    <w:abstractNumId w:val="13"/>
  </w:num>
  <w:num w:numId="13">
    <w:abstractNumId w:val="0"/>
  </w:num>
  <w:num w:numId="14">
    <w:abstractNumId w:val="21"/>
  </w:num>
  <w:num w:numId="15">
    <w:abstractNumId w:val="10"/>
  </w:num>
  <w:num w:numId="16">
    <w:abstractNumId w:val="3"/>
  </w:num>
  <w:num w:numId="17">
    <w:abstractNumId w:val="2"/>
  </w:num>
  <w:num w:numId="18">
    <w:abstractNumId w:val="4"/>
  </w:num>
  <w:num w:numId="19">
    <w:abstractNumId w:val="17"/>
  </w:num>
  <w:num w:numId="20">
    <w:abstractNumId w:val="23"/>
  </w:num>
  <w:num w:numId="21">
    <w:abstractNumId w:val="24"/>
  </w:num>
  <w:num w:numId="22">
    <w:abstractNumId w:val="1"/>
  </w:num>
  <w:num w:numId="23">
    <w:abstractNumId w:val="35"/>
  </w:num>
  <w:num w:numId="24">
    <w:abstractNumId w:val="40"/>
  </w:num>
  <w:num w:numId="25">
    <w:abstractNumId w:val="34"/>
  </w:num>
  <w:num w:numId="26">
    <w:abstractNumId w:val="14"/>
  </w:num>
  <w:num w:numId="27">
    <w:abstractNumId w:val="11"/>
  </w:num>
  <w:num w:numId="28">
    <w:abstractNumId w:val="20"/>
  </w:num>
  <w:num w:numId="29">
    <w:abstractNumId w:val="8"/>
  </w:num>
  <w:num w:numId="30">
    <w:abstractNumId w:val="9"/>
  </w:num>
  <w:num w:numId="31">
    <w:abstractNumId w:val="29"/>
  </w:num>
  <w:num w:numId="32">
    <w:abstractNumId w:val="33"/>
  </w:num>
  <w:num w:numId="33">
    <w:abstractNumId w:val="44"/>
  </w:num>
  <w:num w:numId="34">
    <w:abstractNumId w:val="6"/>
  </w:num>
  <w:num w:numId="35">
    <w:abstractNumId w:val="5"/>
  </w:num>
  <w:num w:numId="36">
    <w:abstractNumId w:val="7"/>
  </w:num>
  <w:num w:numId="37">
    <w:abstractNumId w:val="16"/>
  </w:num>
  <w:num w:numId="38">
    <w:abstractNumId w:val="39"/>
  </w:num>
  <w:num w:numId="39">
    <w:abstractNumId w:val="37"/>
  </w:num>
  <w:num w:numId="40">
    <w:abstractNumId w:val="38"/>
  </w:num>
  <w:num w:numId="41">
    <w:abstractNumId w:val="12"/>
  </w:num>
  <w:num w:numId="42">
    <w:abstractNumId w:val="22"/>
  </w:num>
  <w:num w:numId="43">
    <w:abstractNumId w:val="19"/>
  </w:num>
  <w:num w:numId="44">
    <w:abstractNumId w:val="31"/>
  </w:num>
  <w:num w:numId="45">
    <w:abstractNumId w:val="2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03A"/>
    <w:rsid w:val="00000673"/>
    <w:rsid w:val="00007A19"/>
    <w:rsid w:val="0001043E"/>
    <w:rsid w:val="00013417"/>
    <w:rsid w:val="00015BB2"/>
    <w:rsid w:val="0002253A"/>
    <w:rsid w:val="000229D3"/>
    <w:rsid w:val="00023EB0"/>
    <w:rsid w:val="0002430F"/>
    <w:rsid w:val="00030BD0"/>
    <w:rsid w:val="000327E0"/>
    <w:rsid w:val="00041479"/>
    <w:rsid w:val="00042B8C"/>
    <w:rsid w:val="00043048"/>
    <w:rsid w:val="0005634F"/>
    <w:rsid w:val="00063131"/>
    <w:rsid w:val="000701CB"/>
    <w:rsid w:val="00073B47"/>
    <w:rsid w:val="0008115C"/>
    <w:rsid w:val="00084512"/>
    <w:rsid w:val="00084903"/>
    <w:rsid w:val="000874E2"/>
    <w:rsid w:val="00092B2D"/>
    <w:rsid w:val="000968D7"/>
    <w:rsid w:val="0009787F"/>
    <w:rsid w:val="000A147D"/>
    <w:rsid w:val="000A5240"/>
    <w:rsid w:val="000A6E5B"/>
    <w:rsid w:val="000A6FEF"/>
    <w:rsid w:val="000A7A90"/>
    <w:rsid w:val="000B1F3C"/>
    <w:rsid w:val="000B29DC"/>
    <w:rsid w:val="000B62DC"/>
    <w:rsid w:val="000C02D3"/>
    <w:rsid w:val="000C2142"/>
    <w:rsid w:val="000C6B5A"/>
    <w:rsid w:val="000D1103"/>
    <w:rsid w:val="000F05FD"/>
    <w:rsid w:val="000F0ABA"/>
    <w:rsid w:val="000F586E"/>
    <w:rsid w:val="001003D5"/>
    <w:rsid w:val="00103BC4"/>
    <w:rsid w:val="00105429"/>
    <w:rsid w:val="001103C8"/>
    <w:rsid w:val="0012436F"/>
    <w:rsid w:val="00124C1B"/>
    <w:rsid w:val="0013186E"/>
    <w:rsid w:val="00131B28"/>
    <w:rsid w:val="00131E86"/>
    <w:rsid w:val="00150E02"/>
    <w:rsid w:val="0015243E"/>
    <w:rsid w:val="0015473B"/>
    <w:rsid w:val="00155190"/>
    <w:rsid w:val="00167A5B"/>
    <w:rsid w:val="0017242D"/>
    <w:rsid w:val="001742F3"/>
    <w:rsid w:val="0017647E"/>
    <w:rsid w:val="00182B92"/>
    <w:rsid w:val="00196FD0"/>
    <w:rsid w:val="001A20CC"/>
    <w:rsid w:val="001A4738"/>
    <w:rsid w:val="001A5D64"/>
    <w:rsid w:val="001A5D9F"/>
    <w:rsid w:val="001B0268"/>
    <w:rsid w:val="001B5BD9"/>
    <w:rsid w:val="001C038D"/>
    <w:rsid w:val="001C4A7A"/>
    <w:rsid w:val="001C53AE"/>
    <w:rsid w:val="001D1667"/>
    <w:rsid w:val="001D4B29"/>
    <w:rsid w:val="001E5C4A"/>
    <w:rsid w:val="001E6B83"/>
    <w:rsid w:val="001F392C"/>
    <w:rsid w:val="001F4D48"/>
    <w:rsid w:val="002069F0"/>
    <w:rsid w:val="00206D86"/>
    <w:rsid w:val="002157E6"/>
    <w:rsid w:val="00217AF3"/>
    <w:rsid w:val="0022191A"/>
    <w:rsid w:val="00221EDE"/>
    <w:rsid w:val="00222708"/>
    <w:rsid w:val="002269A3"/>
    <w:rsid w:val="00226E65"/>
    <w:rsid w:val="00230DDA"/>
    <w:rsid w:val="00231DE4"/>
    <w:rsid w:val="00241F42"/>
    <w:rsid w:val="00242A4F"/>
    <w:rsid w:val="00243A4C"/>
    <w:rsid w:val="00244DB5"/>
    <w:rsid w:val="00244EE2"/>
    <w:rsid w:val="00246505"/>
    <w:rsid w:val="00271192"/>
    <w:rsid w:val="00274008"/>
    <w:rsid w:val="00275820"/>
    <w:rsid w:val="00283941"/>
    <w:rsid w:val="00285347"/>
    <w:rsid w:val="002862B4"/>
    <w:rsid w:val="00286EB4"/>
    <w:rsid w:val="0029474D"/>
    <w:rsid w:val="002A1463"/>
    <w:rsid w:val="002B138A"/>
    <w:rsid w:val="002B7E1E"/>
    <w:rsid w:val="002C1A99"/>
    <w:rsid w:val="002D04D7"/>
    <w:rsid w:val="002D3228"/>
    <w:rsid w:val="002D60BF"/>
    <w:rsid w:val="002E22CB"/>
    <w:rsid w:val="002E4718"/>
    <w:rsid w:val="002E4C5B"/>
    <w:rsid w:val="002E4D09"/>
    <w:rsid w:val="002F2A69"/>
    <w:rsid w:val="002F7131"/>
    <w:rsid w:val="003030F6"/>
    <w:rsid w:val="00304376"/>
    <w:rsid w:val="00304AF8"/>
    <w:rsid w:val="00306F00"/>
    <w:rsid w:val="0031076C"/>
    <w:rsid w:val="00312B77"/>
    <w:rsid w:val="00312D7F"/>
    <w:rsid w:val="003137E4"/>
    <w:rsid w:val="00316C4E"/>
    <w:rsid w:val="00316F41"/>
    <w:rsid w:val="00320BAD"/>
    <w:rsid w:val="00322268"/>
    <w:rsid w:val="00322A4A"/>
    <w:rsid w:val="00332372"/>
    <w:rsid w:val="0033597E"/>
    <w:rsid w:val="00335FDE"/>
    <w:rsid w:val="00340BAC"/>
    <w:rsid w:val="0034705D"/>
    <w:rsid w:val="00347D8A"/>
    <w:rsid w:val="00350755"/>
    <w:rsid w:val="00353C29"/>
    <w:rsid w:val="00355BAD"/>
    <w:rsid w:val="00360DDB"/>
    <w:rsid w:val="00360DE1"/>
    <w:rsid w:val="00364169"/>
    <w:rsid w:val="0036459F"/>
    <w:rsid w:val="00367A2A"/>
    <w:rsid w:val="0037202B"/>
    <w:rsid w:val="0038027E"/>
    <w:rsid w:val="00380B99"/>
    <w:rsid w:val="00383329"/>
    <w:rsid w:val="00391259"/>
    <w:rsid w:val="003912E0"/>
    <w:rsid w:val="00392DEA"/>
    <w:rsid w:val="00394CD2"/>
    <w:rsid w:val="003A00DC"/>
    <w:rsid w:val="003A6466"/>
    <w:rsid w:val="003A766B"/>
    <w:rsid w:val="003B79AA"/>
    <w:rsid w:val="003C5CBF"/>
    <w:rsid w:val="003D50AB"/>
    <w:rsid w:val="003D67F5"/>
    <w:rsid w:val="003E0B4F"/>
    <w:rsid w:val="003E1274"/>
    <w:rsid w:val="003E5F64"/>
    <w:rsid w:val="003F18C6"/>
    <w:rsid w:val="003F59E3"/>
    <w:rsid w:val="00400359"/>
    <w:rsid w:val="00401516"/>
    <w:rsid w:val="00401C64"/>
    <w:rsid w:val="00403D71"/>
    <w:rsid w:val="00405D7E"/>
    <w:rsid w:val="00413B5B"/>
    <w:rsid w:val="00415319"/>
    <w:rsid w:val="00421EAB"/>
    <w:rsid w:val="00430A7A"/>
    <w:rsid w:val="00437178"/>
    <w:rsid w:val="0045318D"/>
    <w:rsid w:val="00472515"/>
    <w:rsid w:val="00480F70"/>
    <w:rsid w:val="004A1740"/>
    <w:rsid w:val="004A49EB"/>
    <w:rsid w:val="004A57AD"/>
    <w:rsid w:val="004A716B"/>
    <w:rsid w:val="004B2223"/>
    <w:rsid w:val="004B2C2F"/>
    <w:rsid w:val="004B348D"/>
    <w:rsid w:val="004B740D"/>
    <w:rsid w:val="004C43B5"/>
    <w:rsid w:val="004C45C3"/>
    <w:rsid w:val="004C7249"/>
    <w:rsid w:val="004D019D"/>
    <w:rsid w:val="004D241F"/>
    <w:rsid w:val="004D47D2"/>
    <w:rsid w:val="004D4873"/>
    <w:rsid w:val="004D64C1"/>
    <w:rsid w:val="004E2D4C"/>
    <w:rsid w:val="004E5C17"/>
    <w:rsid w:val="004F7F2C"/>
    <w:rsid w:val="0050492D"/>
    <w:rsid w:val="00507EA2"/>
    <w:rsid w:val="00512122"/>
    <w:rsid w:val="0051477F"/>
    <w:rsid w:val="00515047"/>
    <w:rsid w:val="005178EC"/>
    <w:rsid w:val="0052192B"/>
    <w:rsid w:val="00524331"/>
    <w:rsid w:val="0052532E"/>
    <w:rsid w:val="005258A8"/>
    <w:rsid w:val="00527B67"/>
    <w:rsid w:val="00531157"/>
    <w:rsid w:val="00533CEB"/>
    <w:rsid w:val="005436F6"/>
    <w:rsid w:val="00543965"/>
    <w:rsid w:val="0054531A"/>
    <w:rsid w:val="00546B3E"/>
    <w:rsid w:val="005507C7"/>
    <w:rsid w:val="00552CE6"/>
    <w:rsid w:val="0056382A"/>
    <w:rsid w:val="005643FE"/>
    <w:rsid w:val="00570280"/>
    <w:rsid w:val="0057533A"/>
    <w:rsid w:val="0058184A"/>
    <w:rsid w:val="00585C07"/>
    <w:rsid w:val="00592E92"/>
    <w:rsid w:val="005A79DF"/>
    <w:rsid w:val="005A7CCC"/>
    <w:rsid w:val="005B323D"/>
    <w:rsid w:val="005B3AF4"/>
    <w:rsid w:val="005C670F"/>
    <w:rsid w:val="005D2DB5"/>
    <w:rsid w:val="005E038B"/>
    <w:rsid w:val="005E0D68"/>
    <w:rsid w:val="005E297C"/>
    <w:rsid w:val="005E52B0"/>
    <w:rsid w:val="005F2332"/>
    <w:rsid w:val="005F4F52"/>
    <w:rsid w:val="005F6FE0"/>
    <w:rsid w:val="00602C04"/>
    <w:rsid w:val="00604894"/>
    <w:rsid w:val="0061108A"/>
    <w:rsid w:val="00613D1C"/>
    <w:rsid w:val="00616D42"/>
    <w:rsid w:val="00620FEC"/>
    <w:rsid w:val="00621EE7"/>
    <w:rsid w:val="00624ED4"/>
    <w:rsid w:val="00626A07"/>
    <w:rsid w:val="006300BE"/>
    <w:rsid w:val="006304E7"/>
    <w:rsid w:val="006310F1"/>
    <w:rsid w:val="00632082"/>
    <w:rsid w:val="00633704"/>
    <w:rsid w:val="00636B6A"/>
    <w:rsid w:val="00644C7C"/>
    <w:rsid w:val="00657547"/>
    <w:rsid w:val="006650CE"/>
    <w:rsid w:val="00670E81"/>
    <w:rsid w:val="00671FEB"/>
    <w:rsid w:val="00673BE3"/>
    <w:rsid w:val="00674693"/>
    <w:rsid w:val="006756A7"/>
    <w:rsid w:val="00680CA1"/>
    <w:rsid w:val="00683DA7"/>
    <w:rsid w:val="006858AC"/>
    <w:rsid w:val="006917A5"/>
    <w:rsid w:val="00694E5C"/>
    <w:rsid w:val="00697AB0"/>
    <w:rsid w:val="006A261A"/>
    <w:rsid w:val="006B0DD5"/>
    <w:rsid w:val="006B21A9"/>
    <w:rsid w:val="006B5034"/>
    <w:rsid w:val="006C2554"/>
    <w:rsid w:val="006C3841"/>
    <w:rsid w:val="006C4FEA"/>
    <w:rsid w:val="006C52CF"/>
    <w:rsid w:val="006D0C33"/>
    <w:rsid w:val="006D4A2E"/>
    <w:rsid w:val="006D4D04"/>
    <w:rsid w:val="006D74BF"/>
    <w:rsid w:val="006D7E76"/>
    <w:rsid w:val="006D7F9D"/>
    <w:rsid w:val="006F1558"/>
    <w:rsid w:val="006F17B6"/>
    <w:rsid w:val="006F465D"/>
    <w:rsid w:val="0070330D"/>
    <w:rsid w:val="007063C6"/>
    <w:rsid w:val="00715135"/>
    <w:rsid w:val="00720A16"/>
    <w:rsid w:val="00725840"/>
    <w:rsid w:val="007325E1"/>
    <w:rsid w:val="007334C5"/>
    <w:rsid w:val="007362BD"/>
    <w:rsid w:val="007371A4"/>
    <w:rsid w:val="00740602"/>
    <w:rsid w:val="0074235B"/>
    <w:rsid w:val="007433F3"/>
    <w:rsid w:val="00760E03"/>
    <w:rsid w:val="007619B9"/>
    <w:rsid w:val="00771DAF"/>
    <w:rsid w:val="00772020"/>
    <w:rsid w:val="007752AB"/>
    <w:rsid w:val="0077693C"/>
    <w:rsid w:val="00777572"/>
    <w:rsid w:val="00780408"/>
    <w:rsid w:val="00784B68"/>
    <w:rsid w:val="007966D1"/>
    <w:rsid w:val="00796E5E"/>
    <w:rsid w:val="007978C2"/>
    <w:rsid w:val="007A49E7"/>
    <w:rsid w:val="007A5CAB"/>
    <w:rsid w:val="007A7BC5"/>
    <w:rsid w:val="007B3234"/>
    <w:rsid w:val="007B32B6"/>
    <w:rsid w:val="007B608D"/>
    <w:rsid w:val="007C6584"/>
    <w:rsid w:val="007D0930"/>
    <w:rsid w:val="007D10DA"/>
    <w:rsid w:val="007D25AA"/>
    <w:rsid w:val="007D6BDE"/>
    <w:rsid w:val="007E0EB9"/>
    <w:rsid w:val="007E59EB"/>
    <w:rsid w:val="007E6570"/>
    <w:rsid w:val="007E68F1"/>
    <w:rsid w:val="007E76DE"/>
    <w:rsid w:val="007F62A4"/>
    <w:rsid w:val="00820F4E"/>
    <w:rsid w:val="008263F2"/>
    <w:rsid w:val="00826DAD"/>
    <w:rsid w:val="00832B31"/>
    <w:rsid w:val="00834264"/>
    <w:rsid w:val="00834C3D"/>
    <w:rsid w:val="008359C6"/>
    <w:rsid w:val="008375DC"/>
    <w:rsid w:val="00840B40"/>
    <w:rsid w:val="008502C1"/>
    <w:rsid w:val="00856E79"/>
    <w:rsid w:val="008620FE"/>
    <w:rsid w:val="00874DF4"/>
    <w:rsid w:val="0087546E"/>
    <w:rsid w:val="008768C9"/>
    <w:rsid w:val="00876C76"/>
    <w:rsid w:val="00883296"/>
    <w:rsid w:val="008833C8"/>
    <w:rsid w:val="00891517"/>
    <w:rsid w:val="00893DCA"/>
    <w:rsid w:val="0089703A"/>
    <w:rsid w:val="008A059F"/>
    <w:rsid w:val="008A0CEC"/>
    <w:rsid w:val="008A7D96"/>
    <w:rsid w:val="008B5B6A"/>
    <w:rsid w:val="008C46A3"/>
    <w:rsid w:val="008C7F71"/>
    <w:rsid w:val="008E69E5"/>
    <w:rsid w:val="008E7324"/>
    <w:rsid w:val="008F0B24"/>
    <w:rsid w:val="008F56F0"/>
    <w:rsid w:val="008F57CB"/>
    <w:rsid w:val="009036A5"/>
    <w:rsid w:val="00904923"/>
    <w:rsid w:val="009161EE"/>
    <w:rsid w:val="00930CD1"/>
    <w:rsid w:val="00933DCA"/>
    <w:rsid w:val="009426C7"/>
    <w:rsid w:val="0094556C"/>
    <w:rsid w:val="00950D7D"/>
    <w:rsid w:val="009516F0"/>
    <w:rsid w:val="009534E1"/>
    <w:rsid w:val="00954123"/>
    <w:rsid w:val="00963364"/>
    <w:rsid w:val="0096516C"/>
    <w:rsid w:val="00971676"/>
    <w:rsid w:val="0097168B"/>
    <w:rsid w:val="00971991"/>
    <w:rsid w:val="00973DF4"/>
    <w:rsid w:val="009914BB"/>
    <w:rsid w:val="009A0F1E"/>
    <w:rsid w:val="009A617C"/>
    <w:rsid w:val="009B78F3"/>
    <w:rsid w:val="009C0898"/>
    <w:rsid w:val="009C1C4A"/>
    <w:rsid w:val="009C6710"/>
    <w:rsid w:val="009C76D2"/>
    <w:rsid w:val="009D145A"/>
    <w:rsid w:val="009D3E43"/>
    <w:rsid w:val="009D4C7B"/>
    <w:rsid w:val="009D5A21"/>
    <w:rsid w:val="009E3667"/>
    <w:rsid w:val="009E7808"/>
    <w:rsid w:val="009E7AE4"/>
    <w:rsid w:val="009F0F2B"/>
    <w:rsid w:val="009F515D"/>
    <w:rsid w:val="009F5816"/>
    <w:rsid w:val="009F587D"/>
    <w:rsid w:val="00A00363"/>
    <w:rsid w:val="00A03E2A"/>
    <w:rsid w:val="00A13CC3"/>
    <w:rsid w:val="00A42CEE"/>
    <w:rsid w:val="00A46A31"/>
    <w:rsid w:val="00A520AB"/>
    <w:rsid w:val="00A54B2D"/>
    <w:rsid w:val="00A56D33"/>
    <w:rsid w:val="00A61F43"/>
    <w:rsid w:val="00A74381"/>
    <w:rsid w:val="00A809AE"/>
    <w:rsid w:val="00A82B72"/>
    <w:rsid w:val="00A8502F"/>
    <w:rsid w:val="00A93060"/>
    <w:rsid w:val="00AA28FC"/>
    <w:rsid w:val="00AB1091"/>
    <w:rsid w:val="00AD2657"/>
    <w:rsid w:val="00AD5F66"/>
    <w:rsid w:val="00AE62D4"/>
    <w:rsid w:val="00AF1D5B"/>
    <w:rsid w:val="00AF2B0C"/>
    <w:rsid w:val="00B0338B"/>
    <w:rsid w:val="00B12E26"/>
    <w:rsid w:val="00B16D0C"/>
    <w:rsid w:val="00B24DD3"/>
    <w:rsid w:val="00B25A78"/>
    <w:rsid w:val="00B264C9"/>
    <w:rsid w:val="00B361D2"/>
    <w:rsid w:val="00B40F1F"/>
    <w:rsid w:val="00B41464"/>
    <w:rsid w:val="00B52EA7"/>
    <w:rsid w:val="00B638BA"/>
    <w:rsid w:val="00B67A3D"/>
    <w:rsid w:val="00B67C8F"/>
    <w:rsid w:val="00B8106D"/>
    <w:rsid w:val="00B86606"/>
    <w:rsid w:val="00B87111"/>
    <w:rsid w:val="00B872E1"/>
    <w:rsid w:val="00B87473"/>
    <w:rsid w:val="00B9110D"/>
    <w:rsid w:val="00B92E64"/>
    <w:rsid w:val="00BC1007"/>
    <w:rsid w:val="00BC2F90"/>
    <w:rsid w:val="00BC3DA5"/>
    <w:rsid w:val="00BC644F"/>
    <w:rsid w:val="00BD5DC8"/>
    <w:rsid w:val="00BD6638"/>
    <w:rsid w:val="00BE0DA8"/>
    <w:rsid w:val="00BE2F8A"/>
    <w:rsid w:val="00BF15B1"/>
    <w:rsid w:val="00BF3DC3"/>
    <w:rsid w:val="00BF6E73"/>
    <w:rsid w:val="00C006EB"/>
    <w:rsid w:val="00C11037"/>
    <w:rsid w:val="00C23F9C"/>
    <w:rsid w:val="00C24EC3"/>
    <w:rsid w:val="00C2557A"/>
    <w:rsid w:val="00C271FC"/>
    <w:rsid w:val="00C3054E"/>
    <w:rsid w:val="00C34307"/>
    <w:rsid w:val="00C3592E"/>
    <w:rsid w:val="00C35B65"/>
    <w:rsid w:val="00C36FFE"/>
    <w:rsid w:val="00C374C8"/>
    <w:rsid w:val="00C40A71"/>
    <w:rsid w:val="00C42D8D"/>
    <w:rsid w:val="00C435DA"/>
    <w:rsid w:val="00C462A1"/>
    <w:rsid w:val="00C46DA2"/>
    <w:rsid w:val="00C514E6"/>
    <w:rsid w:val="00C56919"/>
    <w:rsid w:val="00C56BFC"/>
    <w:rsid w:val="00C62AF2"/>
    <w:rsid w:val="00C71721"/>
    <w:rsid w:val="00C81C86"/>
    <w:rsid w:val="00C8221C"/>
    <w:rsid w:val="00C86C0D"/>
    <w:rsid w:val="00C91F9D"/>
    <w:rsid w:val="00C92799"/>
    <w:rsid w:val="00C95F29"/>
    <w:rsid w:val="00C9648D"/>
    <w:rsid w:val="00C96C26"/>
    <w:rsid w:val="00CA1E29"/>
    <w:rsid w:val="00CA2646"/>
    <w:rsid w:val="00CA2696"/>
    <w:rsid w:val="00CA4272"/>
    <w:rsid w:val="00CA4D68"/>
    <w:rsid w:val="00CB07C8"/>
    <w:rsid w:val="00CB3D89"/>
    <w:rsid w:val="00CD276E"/>
    <w:rsid w:val="00CD7EA1"/>
    <w:rsid w:val="00CE2D8A"/>
    <w:rsid w:val="00CF1245"/>
    <w:rsid w:val="00CF43E6"/>
    <w:rsid w:val="00CF6E08"/>
    <w:rsid w:val="00D0008B"/>
    <w:rsid w:val="00D056A0"/>
    <w:rsid w:val="00D10F2A"/>
    <w:rsid w:val="00D14896"/>
    <w:rsid w:val="00D155C2"/>
    <w:rsid w:val="00D156DF"/>
    <w:rsid w:val="00D15717"/>
    <w:rsid w:val="00D179C2"/>
    <w:rsid w:val="00D20999"/>
    <w:rsid w:val="00D2201E"/>
    <w:rsid w:val="00D26DF0"/>
    <w:rsid w:val="00D402EB"/>
    <w:rsid w:val="00D40597"/>
    <w:rsid w:val="00D40C48"/>
    <w:rsid w:val="00D421BE"/>
    <w:rsid w:val="00D43691"/>
    <w:rsid w:val="00D466DF"/>
    <w:rsid w:val="00D4695B"/>
    <w:rsid w:val="00D55A0C"/>
    <w:rsid w:val="00D61AE5"/>
    <w:rsid w:val="00D63DB8"/>
    <w:rsid w:val="00D641F2"/>
    <w:rsid w:val="00D70B6A"/>
    <w:rsid w:val="00D71564"/>
    <w:rsid w:val="00D720A7"/>
    <w:rsid w:val="00D74366"/>
    <w:rsid w:val="00D80FC0"/>
    <w:rsid w:val="00D836FD"/>
    <w:rsid w:val="00D9095C"/>
    <w:rsid w:val="00D92DF5"/>
    <w:rsid w:val="00D94114"/>
    <w:rsid w:val="00DA0B44"/>
    <w:rsid w:val="00DA3F69"/>
    <w:rsid w:val="00DA4722"/>
    <w:rsid w:val="00DA5391"/>
    <w:rsid w:val="00DB47B9"/>
    <w:rsid w:val="00DB6CE8"/>
    <w:rsid w:val="00DC0369"/>
    <w:rsid w:val="00DC1E4F"/>
    <w:rsid w:val="00DC2A5C"/>
    <w:rsid w:val="00DC5C83"/>
    <w:rsid w:val="00DC658B"/>
    <w:rsid w:val="00DC71E7"/>
    <w:rsid w:val="00DC750D"/>
    <w:rsid w:val="00DD0AE9"/>
    <w:rsid w:val="00DD0CD2"/>
    <w:rsid w:val="00DD43C7"/>
    <w:rsid w:val="00DD6533"/>
    <w:rsid w:val="00DE29B8"/>
    <w:rsid w:val="00DE313D"/>
    <w:rsid w:val="00DE31ED"/>
    <w:rsid w:val="00DF329D"/>
    <w:rsid w:val="00DF4131"/>
    <w:rsid w:val="00E04128"/>
    <w:rsid w:val="00E13E95"/>
    <w:rsid w:val="00E14236"/>
    <w:rsid w:val="00E16AB4"/>
    <w:rsid w:val="00E16CE0"/>
    <w:rsid w:val="00E16E03"/>
    <w:rsid w:val="00E23142"/>
    <w:rsid w:val="00E35276"/>
    <w:rsid w:val="00E37D75"/>
    <w:rsid w:val="00E42EC0"/>
    <w:rsid w:val="00E4481C"/>
    <w:rsid w:val="00E448C1"/>
    <w:rsid w:val="00E449A2"/>
    <w:rsid w:val="00E45681"/>
    <w:rsid w:val="00E46270"/>
    <w:rsid w:val="00E51F9B"/>
    <w:rsid w:val="00E57465"/>
    <w:rsid w:val="00E60D8C"/>
    <w:rsid w:val="00E649C7"/>
    <w:rsid w:val="00E72837"/>
    <w:rsid w:val="00E75334"/>
    <w:rsid w:val="00E75C97"/>
    <w:rsid w:val="00E81EAF"/>
    <w:rsid w:val="00E82AD7"/>
    <w:rsid w:val="00E84BD0"/>
    <w:rsid w:val="00E925D8"/>
    <w:rsid w:val="00E9490F"/>
    <w:rsid w:val="00E97F07"/>
    <w:rsid w:val="00EA17DA"/>
    <w:rsid w:val="00EB7EBA"/>
    <w:rsid w:val="00EC1D40"/>
    <w:rsid w:val="00EC4314"/>
    <w:rsid w:val="00EC4A48"/>
    <w:rsid w:val="00EC7866"/>
    <w:rsid w:val="00ED4DEE"/>
    <w:rsid w:val="00ED5D60"/>
    <w:rsid w:val="00ED78C6"/>
    <w:rsid w:val="00EE235B"/>
    <w:rsid w:val="00EE46C5"/>
    <w:rsid w:val="00EF0CD8"/>
    <w:rsid w:val="00EF4E3B"/>
    <w:rsid w:val="00EF546A"/>
    <w:rsid w:val="00F01D55"/>
    <w:rsid w:val="00F028DE"/>
    <w:rsid w:val="00F06C03"/>
    <w:rsid w:val="00F11A85"/>
    <w:rsid w:val="00F21A88"/>
    <w:rsid w:val="00F25F5A"/>
    <w:rsid w:val="00F264D2"/>
    <w:rsid w:val="00F30D75"/>
    <w:rsid w:val="00F41BE3"/>
    <w:rsid w:val="00F4460A"/>
    <w:rsid w:val="00F44D69"/>
    <w:rsid w:val="00F46166"/>
    <w:rsid w:val="00F56812"/>
    <w:rsid w:val="00F6118A"/>
    <w:rsid w:val="00F63CD1"/>
    <w:rsid w:val="00F704D1"/>
    <w:rsid w:val="00F708CB"/>
    <w:rsid w:val="00F70FA8"/>
    <w:rsid w:val="00F80994"/>
    <w:rsid w:val="00F809E1"/>
    <w:rsid w:val="00F8182D"/>
    <w:rsid w:val="00F8630F"/>
    <w:rsid w:val="00F91A0E"/>
    <w:rsid w:val="00FA00AB"/>
    <w:rsid w:val="00FA3C4F"/>
    <w:rsid w:val="00FA4743"/>
    <w:rsid w:val="00FA7905"/>
    <w:rsid w:val="00FA7F9D"/>
    <w:rsid w:val="00FB1616"/>
    <w:rsid w:val="00FB3E10"/>
    <w:rsid w:val="00FC0468"/>
    <w:rsid w:val="00FC093A"/>
    <w:rsid w:val="00FC6676"/>
    <w:rsid w:val="00FD245D"/>
    <w:rsid w:val="00FD47C0"/>
    <w:rsid w:val="00FE4A1E"/>
    <w:rsid w:val="00FE4EC2"/>
    <w:rsid w:val="00FF2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FF771E-3A02-4E68-8D41-89326DCA1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40B40"/>
  </w:style>
  <w:style w:type="paragraph" w:styleId="Heading2">
    <w:name w:val="heading 2"/>
    <w:basedOn w:val="Normal"/>
    <w:link w:val="Heading2Char"/>
    <w:uiPriority w:val="1"/>
    <w:qFormat/>
    <w:rsid w:val="004B740D"/>
    <w:pPr>
      <w:widowControl w:val="0"/>
      <w:autoSpaceDE w:val="0"/>
      <w:autoSpaceDN w:val="0"/>
      <w:spacing w:after="0" w:line="240" w:lineRule="auto"/>
      <w:ind w:left="1276"/>
      <w:jc w:val="center"/>
      <w:outlineLvl w:val="1"/>
    </w:pPr>
    <w:rPr>
      <w:rFonts w:ascii="Times New Roman" w:eastAsia="Times New Roman" w:hAnsi="Times New Roman" w:cs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2436F"/>
    <w:pPr>
      <w:ind w:left="720"/>
      <w:contextualSpacing/>
    </w:pPr>
  </w:style>
  <w:style w:type="table" w:styleId="TableGrid">
    <w:name w:val="Table Grid"/>
    <w:basedOn w:val="TableNormal"/>
    <w:uiPriority w:val="59"/>
    <w:rsid w:val="008F0B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81EAF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21EE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E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502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02C1"/>
  </w:style>
  <w:style w:type="paragraph" w:styleId="Footer">
    <w:name w:val="footer"/>
    <w:basedOn w:val="Normal"/>
    <w:link w:val="FooterChar"/>
    <w:uiPriority w:val="99"/>
    <w:unhideWhenUsed/>
    <w:rsid w:val="008502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2C1"/>
  </w:style>
  <w:style w:type="character" w:customStyle="1" w:styleId="notranslate">
    <w:name w:val="notranslate"/>
    <w:basedOn w:val="DefaultParagraphFont"/>
    <w:rsid w:val="006C2554"/>
  </w:style>
  <w:style w:type="paragraph" w:customStyle="1" w:styleId="Default">
    <w:name w:val="Default"/>
    <w:rsid w:val="00241F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id-ID"/>
    </w:rPr>
  </w:style>
  <w:style w:type="paragraph" w:styleId="BodyText">
    <w:name w:val="Body Text"/>
    <w:basedOn w:val="Normal"/>
    <w:link w:val="BodyTextChar"/>
    <w:uiPriority w:val="1"/>
    <w:qFormat/>
    <w:rsid w:val="00E9490F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E9490F"/>
    <w:rPr>
      <w:rFonts w:ascii="Arial" w:eastAsia="Arial" w:hAnsi="Arial" w:cs="Times New Roman"/>
    </w:rPr>
  </w:style>
  <w:style w:type="paragraph" w:styleId="NormalWeb">
    <w:name w:val="Normal (Web)"/>
    <w:basedOn w:val="Normal"/>
    <w:uiPriority w:val="99"/>
    <w:semiHidden/>
    <w:unhideWhenUsed/>
    <w:rsid w:val="00E94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4B740D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641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LightShading1">
    <w:name w:val="Light Shading1"/>
    <w:basedOn w:val="TableNormal"/>
    <w:uiPriority w:val="60"/>
    <w:rsid w:val="007371A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15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9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DB89A-85A3-48EA-B25C-8187F7F46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2477</Words>
  <Characters>14124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</Company>
  <LinksUpToDate>false</LinksUpToDate>
  <CharactersWithSpaces>16568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TZS</dc:creator>
  <cp:keywords/>
  <dc:description/>
  <cp:lastModifiedBy>Efendi-pc</cp:lastModifiedBy>
  <cp:revision>3</cp:revision>
  <cp:lastPrinted>2019-03-27T04:15:00Z</cp:lastPrinted>
  <dcterms:created xsi:type="dcterms:W3CDTF">2019-10-16T10:36:00Z</dcterms:created>
  <dcterms:modified xsi:type="dcterms:W3CDTF">2019-10-16T10:54:00Z</dcterms:modified>
</cp:coreProperties>
</file>