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344" w:rsidRPr="002E54FE" w:rsidRDefault="00727344" w:rsidP="002E54FE">
      <w:pPr>
        <w:pStyle w:val="ListParagraph"/>
        <w:spacing w:after="0" w:line="480" w:lineRule="auto"/>
        <w:ind w:left="0"/>
        <w:jc w:val="center"/>
        <w:rPr>
          <w:rFonts w:ascii="Arial" w:hAnsi="Arial" w:cs="Arial"/>
          <w:b/>
        </w:rPr>
      </w:pPr>
      <w:r w:rsidRPr="003D206D">
        <w:rPr>
          <w:rFonts w:ascii="Arial" w:hAnsi="Arial" w:cs="Arial"/>
          <w:b/>
        </w:rPr>
        <w:t>DAFTAR PUSTAKA</w:t>
      </w:r>
      <w:bookmarkStart w:id="0" w:name="_GoBack"/>
      <w:bookmarkEnd w:id="0"/>
    </w:p>
    <w:p w:rsidR="002E54FE" w:rsidRPr="002E54FE" w:rsidRDefault="002E54FE" w:rsidP="002E54FE">
      <w:pPr>
        <w:pStyle w:val="NormalWeb"/>
        <w:ind w:left="480" w:hanging="480"/>
        <w:jc w:val="both"/>
        <w:rPr>
          <w:rFonts w:ascii="Arial" w:hAnsi="Arial" w:cs="Arial"/>
          <w:sz w:val="22"/>
          <w:szCs w:val="22"/>
        </w:rPr>
      </w:pPr>
      <w:r w:rsidRPr="003D206D">
        <w:rPr>
          <w:rFonts w:ascii="Arial" w:hAnsi="Arial" w:cs="Arial"/>
          <w:sz w:val="22"/>
          <w:szCs w:val="22"/>
        </w:rPr>
        <w:t xml:space="preserve">Aji, B. P., &amp; Wibisono, M. A. (2018). </w:t>
      </w:r>
      <w:r w:rsidRPr="003D206D">
        <w:rPr>
          <w:rFonts w:ascii="Arial" w:hAnsi="Arial" w:cs="Arial"/>
          <w:i/>
          <w:iCs/>
          <w:sz w:val="22"/>
          <w:szCs w:val="22"/>
        </w:rPr>
        <w:t>Strategi Pengambilan Keputusan Penjualan Dalam Rangka Optimasi Profit Industri Ritel Berbasis Unsupervised Machine Learning Algorithm ( Studi Strategi Pengambilan Keputusan Penjualan Dalam Rangka Optimasi Profit Industri Ritel Berbasis Unsupervised Machin</w:t>
      </w:r>
      <w:r w:rsidRPr="003D206D">
        <w:rPr>
          <w:rFonts w:ascii="Arial" w:hAnsi="Arial" w:cs="Arial"/>
          <w:sz w:val="22"/>
          <w:szCs w:val="22"/>
        </w:rPr>
        <w:t>. (October), 0–10.</w:t>
      </w:r>
    </w:p>
    <w:p w:rsidR="00A16F11" w:rsidRPr="002E54FE" w:rsidRDefault="00A16F11" w:rsidP="003D20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D206D">
        <w:rPr>
          <w:rFonts w:ascii="Arial" w:hAnsi="Arial" w:cs="Arial"/>
          <w:color w:val="000000"/>
        </w:rPr>
        <w:t xml:space="preserve">David, F. (2009).  </w:t>
      </w:r>
      <w:r w:rsidRPr="003D206D">
        <w:rPr>
          <w:rFonts w:ascii="Arial" w:hAnsi="Arial" w:cs="Arial"/>
          <w:i/>
          <w:iCs/>
          <w:color w:val="000000"/>
        </w:rPr>
        <w:t>Strategic Management, Concept and Case</w:t>
      </w:r>
      <w:r w:rsidRPr="003D206D">
        <w:rPr>
          <w:rFonts w:ascii="Arial" w:hAnsi="Arial" w:cs="Arial"/>
          <w:color w:val="000000"/>
        </w:rPr>
        <w:t xml:space="preserve">, edisi ke-12.  New              </w:t>
      </w:r>
      <w:r w:rsidRPr="003D206D">
        <w:rPr>
          <w:rFonts w:ascii="Arial" w:hAnsi="Arial" w:cs="Arial"/>
          <w:color w:val="FFFFFF" w:themeColor="background1"/>
        </w:rPr>
        <w:t xml:space="preserve">J </w:t>
      </w:r>
      <w:r w:rsidRPr="003D206D">
        <w:rPr>
          <w:rFonts w:ascii="Arial" w:hAnsi="Arial" w:cs="Arial"/>
          <w:color w:val="000000"/>
        </w:rPr>
        <w:t xml:space="preserve">     Jersey (US). PearsonEducation</w:t>
      </w:r>
    </w:p>
    <w:p w:rsidR="002E54FE" w:rsidRPr="002E54FE" w:rsidRDefault="002E54FE" w:rsidP="002E54FE">
      <w:pPr>
        <w:pStyle w:val="NormalWeb"/>
        <w:ind w:left="480" w:hanging="480"/>
        <w:jc w:val="both"/>
        <w:rPr>
          <w:rFonts w:ascii="Arial" w:hAnsi="Arial" w:cs="Arial"/>
          <w:sz w:val="22"/>
          <w:szCs w:val="22"/>
        </w:rPr>
      </w:pPr>
      <w:r w:rsidRPr="003D206D">
        <w:rPr>
          <w:rFonts w:ascii="Arial" w:hAnsi="Arial" w:cs="Arial"/>
          <w:sz w:val="22"/>
          <w:szCs w:val="22"/>
        </w:rPr>
        <w:t>Erni Trisnawati, Sule. (2005) . Pengantar Manajemen, Jakarta. Kencana.</w:t>
      </w:r>
    </w:p>
    <w:p w:rsidR="00A16F11" w:rsidRPr="003D206D" w:rsidRDefault="00A16F11" w:rsidP="003D20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D206D">
        <w:rPr>
          <w:rFonts w:ascii="Arial" w:hAnsi="Arial" w:cs="Arial"/>
          <w:color w:val="000000"/>
        </w:rPr>
        <w:t xml:space="preserve">Osterwalder, A., Y. Pigneur. (2014).  </w:t>
      </w:r>
      <w:r w:rsidRPr="003D206D">
        <w:rPr>
          <w:rFonts w:ascii="Arial" w:hAnsi="Arial" w:cs="Arial"/>
          <w:i/>
          <w:iCs/>
          <w:color w:val="000000"/>
        </w:rPr>
        <w:t>Business ModelGeneration</w:t>
      </w:r>
      <w:r w:rsidRPr="003D206D">
        <w:rPr>
          <w:rFonts w:ascii="Arial" w:hAnsi="Arial" w:cs="Arial"/>
          <w:color w:val="000000"/>
        </w:rPr>
        <w:t xml:space="preserve">.  Jakarta (ID).  PT. </w:t>
      </w:r>
      <w:r w:rsidRPr="003D206D">
        <w:rPr>
          <w:rFonts w:ascii="Arial" w:hAnsi="Arial" w:cs="Arial"/>
          <w:color w:val="FFFFFF" w:themeColor="background1"/>
        </w:rPr>
        <w:t>E</w:t>
      </w:r>
      <w:r w:rsidRPr="003D206D">
        <w:rPr>
          <w:rFonts w:ascii="Arial" w:hAnsi="Arial" w:cs="Arial"/>
          <w:color w:val="000000"/>
        </w:rPr>
        <w:t xml:space="preserve">      Elex Media</w:t>
      </w:r>
      <w:r w:rsidRPr="003D206D">
        <w:rPr>
          <w:rFonts w:ascii="Arial" w:hAnsi="Arial" w:cs="Arial"/>
          <w:i/>
          <w:iCs/>
          <w:color w:val="000000"/>
        </w:rPr>
        <w:t xml:space="preserve"> </w:t>
      </w:r>
      <w:r w:rsidRPr="003D206D">
        <w:rPr>
          <w:rFonts w:ascii="Arial" w:hAnsi="Arial" w:cs="Arial"/>
          <w:color w:val="000000"/>
        </w:rPr>
        <w:t>Komputindo</w:t>
      </w:r>
    </w:p>
    <w:p w:rsidR="00A16F11" w:rsidRPr="003D206D" w:rsidRDefault="00A16F11" w:rsidP="003D20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</w:p>
    <w:p w:rsidR="002E54FE" w:rsidRPr="003D206D" w:rsidRDefault="002E54FE" w:rsidP="002E54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D206D">
        <w:rPr>
          <w:rFonts w:ascii="Arial" w:hAnsi="Arial" w:cs="Arial"/>
          <w:color w:val="000000"/>
        </w:rPr>
        <w:t xml:space="preserve">Rahanta, T. (2012). Membangun Sinergi Pasar Tradisional dan Modern. Di dalam:           </w:t>
      </w:r>
      <w:r w:rsidRPr="003D206D">
        <w:rPr>
          <w:rFonts w:ascii="Arial" w:hAnsi="Arial" w:cs="Arial"/>
          <w:color w:val="FFFFFF" w:themeColor="background1"/>
        </w:rPr>
        <w:t>B</w:t>
      </w:r>
      <w:r w:rsidRPr="003D206D">
        <w:rPr>
          <w:rFonts w:ascii="Arial" w:hAnsi="Arial" w:cs="Arial"/>
          <w:color w:val="000000"/>
        </w:rPr>
        <w:t xml:space="preserve">    Basri C. Rumah ekonomi Rumah budaya, Membaca Kebijakan Perdagangan  </w:t>
      </w:r>
      <w:r w:rsidRPr="003D206D">
        <w:rPr>
          <w:rFonts w:ascii="Arial" w:hAnsi="Arial" w:cs="Arial"/>
          <w:color w:val="FFFFFF" w:themeColor="background1"/>
        </w:rPr>
        <w:t>Indo</w:t>
      </w:r>
      <w:r w:rsidRPr="003D206D">
        <w:rPr>
          <w:rFonts w:ascii="Arial" w:hAnsi="Arial" w:cs="Arial"/>
          <w:color w:val="000000"/>
        </w:rPr>
        <w:t xml:space="preserve"> Indonesia. Jakarta (ID). Gramedia Pustaka Utama. hlm 239261.</w:t>
      </w:r>
    </w:p>
    <w:p w:rsidR="002E54FE" w:rsidRDefault="002E54FE" w:rsidP="003D20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16F11" w:rsidRPr="002E54FE" w:rsidRDefault="00A16F11" w:rsidP="003D20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D206D">
        <w:rPr>
          <w:rFonts w:ascii="Arial" w:hAnsi="Arial" w:cs="Arial"/>
          <w:color w:val="000000"/>
        </w:rPr>
        <w:t xml:space="preserve">Rangkuti, F. (2013). </w:t>
      </w:r>
      <w:r w:rsidRPr="003D206D">
        <w:rPr>
          <w:rFonts w:ascii="Arial" w:hAnsi="Arial" w:cs="Arial"/>
          <w:i/>
          <w:iCs/>
          <w:color w:val="000000"/>
        </w:rPr>
        <w:t>Analisis SWOT Teknik Membedah Kasus Bisnis</w:t>
      </w:r>
      <w:r w:rsidRPr="003D206D">
        <w:rPr>
          <w:rFonts w:ascii="Arial" w:hAnsi="Arial" w:cs="Arial"/>
          <w:color w:val="000000"/>
        </w:rPr>
        <w:t xml:space="preserve">. Jakarta (ID):  </w:t>
      </w:r>
      <w:r w:rsidRPr="003D206D">
        <w:rPr>
          <w:rFonts w:ascii="Arial" w:hAnsi="Arial" w:cs="Arial"/>
          <w:color w:val="FFFFFF" w:themeColor="background1"/>
        </w:rPr>
        <w:t>PT</w:t>
      </w:r>
      <w:r w:rsidRPr="003D206D">
        <w:rPr>
          <w:rFonts w:ascii="Arial" w:hAnsi="Arial" w:cs="Arial"/>
          <w:color w:val="000000"/>
        </w:rPr>
        <w:t xml:space="preserve">   PT Gramedia</w:t>
      </w:r>
      <w:r w:rsidRPr="003D206D">
        <w:rPr>
          <w:rFonts w:ascii="Arial" w:hAnsi="Arial" w:cs="Arial"/>
          <w:i/>
          <w:iCs/>
          <w:color w:val="000000"/>
        </w:rPr>
        <w:t xml:space="preserve"> </w:t>
      </w:r>
      <w:r w:rsidRPr="003D206D">
        <w:rPr>
          <w:rFonts w:ascii="Arial" w:hAnsi="Arial" w:cs="Arial"/>
          <w:color w:val="000000"/>
        </w:rPr>
        <w:t xml:space="preserve">Pustaka Utama. </w:t>
      </w:r>
    </w:p>
    <w:p w:rsidR="002E54FE" w:rsidRPr="003D206D" w:rsidRDefault="002E54FE" w:rsidP="002E54FE">
      <w:pPr>
        <w:pStyle w:val="NormalWeb"/>
        <w:ind w:left="480" w:hanging="480"/>
        <w:jc w:val="both"/>
        <w:rPr>
          <w:rFonts w:ascii="Arial" w:hAnsi="Arial" w:cs="Arial"/>
          <w:sz w:val="22"/>
          <w:szCs w:val="22"/>
        </w:rPr>
      </w:pPr>
      <w:r w:rsidRPr="003D206D">
        <w:rPr>
          <w:rFonts w:ascii="Arial" w:hAnsi="Arial" w:cs="Arial"/>
          <w:sz w:val="22"/>
          <w:szCs w:val="22"/>
        </w:rPr>
        <w:t xml:space="preserve">Retnoningsih, F. (2015). ( Studi Kasus di Perusahaan Magic Chocolate , Kabupaten Gianyar , Provinsi Bali ). </w:t>
      </w:r>
      <w:r w:rsidRPr="003D206D">
        <w:rPr>
          <w:rFonts w:ascii="Arial" w:hAnsi="Arial" w:cs="Arial"/>
          <w:i/>
          <w:iCs/>
          <w:sz w:val="22"/>
          <w:szCs w:val="22"/>
        </w:rPr>
        <w:t>Studi Agribisnis</w:t>
      </w:r>
      <w:r w:rsidRPr="003D206D">
        <w:rPr>
          <w:rFonts w:ascii="Arial" w:hAnsi="Arial" w:cs="Arial"/>
          <w:sz w:val="22"/>
          <w:szCs w:val="22"/>
        </w:rPr>
        <w:t xml:space="preserve">, </w:t>
      </w:r>
      <w:r w:rsidRPr="003D206D">
        <w:rPr>
          <w:rFonts w:ascii="Arial" w:hAnsi="Arial" w:cs="Arial"/>
          <w:i/>
          <w:iCs/>
          <w:sz w:val="22"/>
          <w:szCs w:val="22"/>
        </w:rPr>
        <w:t>5</w:t>
      </w:r>
      <w:r w:rsidRPr="003D206D">
        <w:rPr>
          <w:rFonts w:ascii="Arial" w:hAnsi="Arial" w:cs="Arial"/>
          <w:sz w:val="22"/>
          <w:szCs w:val="22"/>
        </w:rPr>
        <w:t>(1), 3–7</w:t>
      </w:r>
    </w:p>
    <w:p w:rsidR="002E54FE" w:rsidRPr="003D206D" w:rsidRDefault="002E54FE" w:rsidP="002E54FE">
      <w:pPr>
        <w:pStyle w:val="NormalWeb"/>
        <w:ind w:left="426" w:hanging="426"/>
        <w:jc w:val="both"/>
        <w:rPr>
          <w:rFonts w:ascii="Arial" w:hAnsi="Arial" w:cs="Arial"/>
          <w:sz w:val="22"/>
          <w:szCs w:val="22"/>
        </w:rPr>
      </w:pPr>
      <w:r w:rsidRPr="003D206D">
        <w:rPr>
          <w:rFonts w:ascii="Arial" w:hAnsi="Arial" w:cs="Arial"/>
          <w:sz w:val="22"/>
          <w:szCs w:val="22"/>
        </w:rPr>
        <w:t xml:space="preserve">Retnowati, N. D. (2011). Analisis CSF, SWOT dan TOWS Studi Kasus: PT Intan Pariwara Klaten. </w:t>
      </w:r>
      <w:r w:rsidRPr="003D206D">
        <w:rPr>
          <w:rFonts w:ascii="Arial" w:hAnsi="Arial" w:cs="Arial"/>
          <w:i/>
          <w:iCs/>
          <w:sz w:val="22"/>
          <w:szCs w:val="22"/>
        </w:rPr>
        <w:t>Jurnal Buana Informatika</w:t>
      </w:r>
      <w:r w:rsidRPr="003D206D">
        <w:rPr>
          <w:rFonts w:ascii="Arial" w:hAnsi="Arial" w:cs="Arial"/>
          <w:sz w:val="22"/>
          <w:szCs w:val="22"/>
        </w:rPr>
        <w:t xml:space="preserve">, </w:t>
      </w:r>
      <w:r w:rsidRPr="003D206D">
        <w:rPr>
          <w:rFonts w:ascii="Arial" w:hAnsi="Arial" w:cs="Arial"/>
          <w:i/>
          <w:iCs/>
          <w:sz w:val="22"/>
          <w:szCs w:val="22"/>
        </w:rPr>
        <w:t>2</w:t>
      </w:r>
      <w:r w:rsidRPr="003D206D">
        <w:rPr>
          <w:rFonts w:ascii="Arial" w:hAnsi="Arial" w:cs="Arial"/>
          <w:sz w:val="22"/>
          <w:szCs w:val="22"/>
        </w:rPr>
        <w:t xml:space="preserve">(1), 31–37. </w:t>
      </w:r>
      <w:hyperlink r:id="rId9" w:history="1">
        <w:r w:rsidRPr="003D206D">
          <w:rPr>
            <w:rStyle w:val="Hyperlink"/>
            <w:rFonts w:ascii="Arial" w:hAnsi="Arial" w:cs="Arial"/>
            <w:sz w:val="22"/>
            <w:szCs w:val="22"/>
          </w:rPr>
          <w:t>https://doi.org/10.24002/jbi.v2i1.306</w:t>
        </w:r>
      </w:hyperlink>
    </w:p>
    <w:p w:rsidR="002E54FE" w:rsidRPr="003D206D" w:rsidRDefault="002E54FE" w:rsidP="002E54FE">
      <w:pPr>
        <w:pStyle w:val="NormalWeb"/>
        <w:ind w:left="480" w:hanging="480"/>
        <w:jc w:val="both"/>
        <w:rPr>
          <w:rFonts w:ascii="Arial" w:hAnsi="Arial" w:cs="Arial"/>
          <w:sz w:val="22"/>
          <w:szCs w:val="22"/>
        </w:rPr>
      </w:pPr>
      <w:r w:rsidRPr="003D206D">
        <w:rPr>
          <w:rFonts w:ascii="Arial" w:hAnsi="Arial" w:cs="Arial"/>
          <w:sz w:val="22"/>
          <w:szCs w:val="22"/>
        </w:rPr>
        <w:t xml:space="preserve">Riswandi, A., Thahir, H., &amp; Santi, I. N. (2016). ANALISIS STRATEGI BERSAING RUMAH MAKAN (Studi Pada Rumah Makan Darisa Cafe Campus). </w:t>
      </w:r>
      <w:r w:rsidRPr="003D206D">
        <w:rPr>
          <w:rFonts w:ascii="Arial" w:hAnsi="Arial" w:cs="Arial"/>
          <w:i/>
          <w:iCs/>
          <w:sz w:val="22"/>
          <w:szCs w:val="22"/>
        </w:rPr>
        <w:t>Jurnal Ilmu Manajemen Universitas Tadulako</w:t>
      </w:r>
      <w:r w:rsidRPr="003D206D">
        <w:rPr>
          <w:rFonts w:ascii="Arial" w:hAnsi="Arial" w:cs="Arial"/>
          <w:sz w:val="22"/>
          <w:szCs w:val="22"/>
        </w:rPr>
        <w:t xml:space="preserve">, </w:t>
      </w:r>
      <w:r w:rsidRPr="003D206D">
        <w:rPr>
          <w:rFonts w:ascii="Arial" w:hAnsi="Arial" w:cs="Arial"/>
          <w:i/>
          <w:iCs/>
          <w:sz w:val="22"/>
          <w:szCs w:val="22"/>
        </w:rPr>
        <w:t>2</w:t>
      </w:r>
      <w:r w:rsidRPr="003D206D">
        <w:rPr>
          <w:rFonts w:ascii="Arial" w:hAnsi="Arial" w:cs="Arial"/>
          <w:sz w:val="22"/>
          <w:szCs w:val="22"/>
        </w:rPr>
        <w:t>(3), 293–304.</w:t>
      </w:r>
    </w:p>
    <w:p w:rsidR="002E54FE" w:rsidRDefault="002E54FE" w:rsidP="002E54FE">
      <w:pPr>
        <w:pStyle w:val="NormalWeb"/>
        <w:ind w:left="480" w:hanging="480"/>
        <w:jc w:val="both"/>
        <w:rPr>
          <w:rFonts w:ascii="Arial" w:hAnsi="Arial" w:cs="Arial"/>
          <w:sz w:val="22"/>
          <w:szCs w:val="22"/>
        </w:rPr>
      </w:pPr>
      <w:r w:rsidRPr="003D206D">
        <w:rPr>
          <w:rFonts w:ascii="Arial" w:hAnsi="Arial" w:cs="Arial"/>
          <w:sz w:val="22"/>
          <w:szCs w:val="22"/>
        </w:rPr>
        <w:t xml:space="preserve">Robbins, Stephen. P. &amp; Mary , Coulter. (2005). </w:t>
      </w:r>
      <w:r w:rsidRPr="003D206D">
        <w:rPr>
          <w:rFonts w:ascii="Arial" w:hAnsi="Arial" w:cs="Arial"/>
          <w:i/>
          <w:sz w:val="22"/>
          <w:szCs w:val="22"/>
        </w:rPr>
        <w:t>Manajemen,</w:t>
      </w:r>
      <w:r w:rsidRPr="003D206D">
        <w:rPr>
          <w:rFonts w:ascii="Arial" w:hAnsi="Arial" w:cs="Arial"/>
          <w:sz w:val="22"/>
          <w:szCs w:val="22"/>
        </w:rPr>
        <w:t xml:space="preserve"> Jakarta : PT Indeks Kelompok Gramedia</w:t>
      </w:r>
    </w:p>
    <w:p w:rsidR="00D12202" w:rsidRPr="003D206D" w:rsidRDefault="00F114CE" w:rsidP="003D206D">
      <w:pPr>
        <w:pStyle w:val="NormalWeb"/>
        <w:ind w:left="480" w:hanging="480"/>
        <w:jc w:val="both"/>
        <w:rPr>
          <w:rStyle w:val="Hyperlink"/>
          <w:rFonts w:ascii="Arial" w:hAnsi="Arial" w:cs="Arial"/>
          <w:sz w:val="22"/>
          <w:szCs w:val="22"/>
        </w:rPr>
      </w:pPr>
      <w:r w:rsidRPr="003D206D">
        <w:rPr>
          <w:rFonts w:ascii="Arial" w:hAnsi="Arial" w:cs="Arial"/>
          <w:sz w:val="22"/>
          <w:szCs w:val="22"/>
        </w:rPr>
        <w:t xml:space="preserve">Soselisa, J. A., Raharja, S., &amp; Suharjo, B. (2018). Analisis Strategi Pengembangan Usaha Supermarket XYZ dengan Pendekatan Model Bisnis Kanvas. </w:t>
      </w:r>
      <w:r w:rsidRPr="003D206D">
        <w:rPr>
          <w:rFonts w:ascii="Arial" w:hAnsi="Arial" w:cs="Arial"/>
          <w:i/>
          <w:iCs/>
          <w:sz w:val="22"/>
          <w:szCs w:val="22"/>
        </w:rPr>
        <w:t>MANAJEMEN IKM: Jurnal Manajemen Pengembangan Industri Kecil Menengah</w:t>
      </w:r>
      <w:r w:rsidRPr="003D206D">
        <w:rPr>
          <w:rFonts w:ascii="Arial" w:hAnsi="Arial" w:cs="Arial"/>
          <w:sz w:val="22"/>
          <w:szCs w:val="22"/>
        </w:rPr>
        <w:t xml:space="preserve">, </w:t>
      </w:r>
      <w:r w:rsidRPr="003D206D">
        <w:rPr>
          <w:rFonts w:ascii="Arial" w:hAnsi="Arial" w:cs="Arial"/>
          <w:i/>
          <w:iCs/>
          <w:sz w:val="22"/>
          <w:szCs w:val="22"/>
        </w:rPr>
        <w:t>12</w:t>
      </w:r>
      <w:r w:rsidRPr="003D206D">
        <w:rPr>
          <w:rFonts w:ascii="Arial" w:hAnsi="Arial" w:cs="Arial"/>
          <w:sz w:val="22"/>
          <w:szCs w:val="22"/>
        </w:rPr>
        <w:t xml:space="preserve">(2), 194. </w:t>
      </w:r>
      <w:hyperlink r:id="rId10" w:history="1">
        <w:r w:rsidR="00D12202" w:rsidRPr="003D206D">
          <w:rPr>
            <w:rStyle w:val="Hyperlink"/>
            <w:rFonts w:ascii="Arial" w:hAnsi="Arial" w:cs="Arial"/>
            <w:sz w:val="22"/>
            <w:szCs w:val="22"/>
          </w:rPr>
          <w:t>https://doi.org/10.29244/mikm.12.2.194-204</w:t>
        </w:r>
      </w:hyperlink>
    </w:p>
    <w:p w:rsidR="002E54FE" w:rsidRPr="003D206D" w:rsidRDefault="002E54FE" w:rsidP="002E54FE">
      <w:pPr>
        <w:pStyle w:val="NormalWeb"/>
        <w:jc w:val="both"/>
        <w:rPr>
          <w:rFonts w:ascii="Arial" w:hAnsi="Arial" w:cs="Arial"/>
          <w:sz w:val="20"/>
          <w:szCs w:val="22"/>
        </w:rPr>
      </w:pPr>
      <w:r w:rsidRPr="003D206D">
        <w:rPr>
          <w:rFonts w:ascii="Arial" w:hAnsi="Arial" w:cs="Arial"/>
          <w:sz w:val="22"/>
        </w:rPr>
        <w:t xml:space="preserve">Solihin, Ismail. (2012). </w:t>
      </w:r>
      <w:r w:rsidRPr="003D206D">
        <w:rPr>
          <w:rFonts w:ascii="Arial" w:hAnsi="Arial" w:cs="Arial"/>
          <w:i/>
          <w:sz w:val="22"/>
        </w:rPr>
        <w:t xml:space="preserve">Manajemen Strategik, </w:t>
      </w:r>
      <w:r w:rsidRPr="003D206D">
        <w:rPr>
          <w:rFonts w:ascii="Arial" w:hAnsi="Arial" w:cs="Arial"/>
          <w:sz w:val="22"/>
        </w:rPr>
        <w:t>Jakarta : Erlangga</w:t>
      </w:r>
    </w:p>
    <w:p w:rsidR="002E54FE" w:rsidRDefault="002E54FE" w:rsidP="002E54FE">
      <w:pPr>
        <w:pStyle w:val="NormalWeb"/>
        <w:ind w:left="480" w:hanging="480"/>
        <w:jc w:val="both"/>
        <w:rPr>
          <w:rFonts w:ascii="Arial" w:hAnsi="Arial" w:cs="Arial"/>
          <w:sz w:val="22"/>
          <w:szCs w:val="22"/>
        </w:rPr>
      </w:pPr>
      <w:r w:rsidRPr="003D206D">
        <w:rPr>
          <w:rFonts w:ascii="Arial" w:hAnsi="Arial" w:cs="Arial"/>
          <w:sz w:val="22"/>
          <w:szCs w:val="22"/>
        </w:rPr>
        <w:t xml:space="preserve">UTOMO, P. (2012). ANALISA STRATEGI PEMASARAN DENGAN MENGGUNAKAN METODE AHP (ANALYTICAL HIERARCHY PROCESS) (Studi Kasus di PT. Nojorono Tobacco International). </w:t>
      </w:r>
      <w:r w:rsidRPr="003D206D">
        <w:rPr>
          <w:rFonts w:ascii="Arial" w:hAnsi="Arial" w:cs="Arial"/>
          <w:i/>
          <w:iCs/>
          <w:sz w:val="22"/>
          <w:szCs w:val="22"/>
        </w:rPr>
        <w:t>Jurusan Teknik Industri Fakultas Teknik Universitas Muhammadiyah Surakarta</w:t>
      </w:r>
      <w:r w:rsidRPr="003D206D">
        <w:rPr>
          <w:rFonts w:ascii="Arial" w:hAnsi="Arial" w:cs="Arial"/>
          <w:sz w:val="22"/>
          <w:szCs w:val="22"/>
        </w:rPr>
        <w:t xml:space="preserve">, (5), 11–14. Retrieved from </w:t>
      </w:r>
      <w:hyperlink r:id="rId11" w:history="1">
        <w:r w:rsidRPr="003D206D">
          <w:rPr>
            <w:rStyle w:val="Hyperlink"/>
            <w:rFonts w:ascii="Arial" w:hAnsi="Arial" w:cs="Arial"/>
            <w:sz w:val="22"/>
            <w:szCs w:val="22"/>
          </w:rPr>
          <w:t>http://eprints.ums.ac.id/1034/1/D600030038.pdf</w:t>
        </w:r>
      </w:hyperlink>
    </w:p>
    <w:p w:rsidR="00D12202" w:rsidRPr="003D206D" w:rsidRDefault="00F114CE" w:rsidP="002E54FE">
      <w:pPr>
        <w:pStyle w:val="NormalWeb"/>
        <w:ind w:left="480" w:hanging="480"/>
        <w:jc w:val="both"/>
        <w:rPr>
          <w:rStyle w:val="Hyperlink"/>
          <w:rFonts w:ascii="Arial" w:hAnsi="Arial" w:cs="Arial"/>
          <w:sz w:val="22"/>
          <w:szCs w:val="22"/>
        </w:rPr>
      </w:pPr>
      <w:r w:rsidRPr="003D206D">
        <w:rPr>
          <w:rFonts w:ascii="Arial" w:hAnsi="Arial" w:cs="Arial"/>
          <w:sz w:val="22"/>
          <w:szCs w:val="22"/>
        </w:rPr>
        <w:lastRenderedPageBreak/>
        <w:t xml:space="preserve">Wibowo, D. H., Arifin, Z., &amp; Sunarti, . (2015). Analisis Strategi Pemasaran Untuk </w:t>
      </w:r>
      <w:r w:rsidR="00A16F11" w:rsidRPr="003D206D">
        <w:rPr>
          <w:rFonts w:ascii="Arial" w:hAnsi="Arial" w:cs="Arial"/>
          <w:sz w:val="22"/>
          <w:szCs w:val="22"/>
        </w:rPr>
        <w:t xml:space="preserve"> </w:t>
      </w:r>
      <w:r w:rsidR="002E54FE">
        <w:rPr>
          <w:rFonts w:ascii="Arial" w:hAnsi="Arial" w:cs="Arial"/>
          <w:sz w:val="22"/>
          <w:szCs w:val="22"/>
        </w:rPr>
        <w:t xml:space="preserve">  M</w:t>
      </w:r>
      <w:r w:rsidRPr="003D206D">
        <w:rPr>
          <w:rFonts w:ascii="Arial" w:hAnsi="Arial" w:cs="Arial"/>
          <w:sz w:val="22"/>
          <w:szCs w:val="22"/>
        </w:rPr>
        <w:t xml:space="preserve">eningkatkan Daya Saing UMKM (Studi pada Batik Diajeng Solo). </w:t>
      </w:r>
      <w:r w:rsidRPr="003D206D">
        <w:rPr>
          <w:rFonts w:ascii="Arial" w:hAnsi="Arial" w:cs="Arial"/>
          <w:i/>
          <w:iCs/>
          <w:sz w:val="22"/>
          <w:szCs w:val="22"/>
        </w:rPr>
        <w:t xml:space="preserve">Jurnal </w:t>
      </w:r>
      <w:r w:rsidR="002E54FE">
        <w:rPr>
          <w:rFonts w:ascii="Arial" w:hAnsi="Arial" w:cs="Arial"/>
          <w:i/>
          <w:iCs/>
          <w:sz w:val="22"/>
          <w:szCs w:val="22"/>
        </w:rPr>
        <w:t xml:space="preserve">  </w:t>
      </w:r>
      <w:r w:rsidRPr="003D206D">
        <w:rPr>
          <w:rFonts w:ascii="Arial" w:hAnsi="Arial" w:cs="Arial"/>
          <w:i/>
          <w:iCs/>
          <w:sz w:val="22"/>
          <w:szCs w:val="22"/>
        </w:rPr>
        <w:t>Administrasi Bisnis</w:t>
      </w:r>
      <w:r w:rsidRPr="003D206D">
        <w:rPr>
          <w:rFonts w:ascii="Arial" w:hAnsi="Arial" w:cs="Arial"/>
          <w:sz w:val="22"/>
          <w:szCs w:val="22"/>
        </w:rPr>
        <w:t xml:space="preserve">, </w:t>
      </w:r>
      <w:r w:rsidRPr="003D206D">
        <w:rPr>
          <w:rFonts w:ascii="Arial" w:hAnsi="Arial" w:cs="Arial"/>
          <w:i/>
          <w:iCs/>
          <w:sz w:val="22"/>
          <w:szCs w:val="22"/>
        </w:rPr>
        <w:t>29</w:t>
      </w:r>
      <w:r w:rsidRPr="003D206D">
        <w:rPr>
          <w:rFonts w:ascii="Arial" w:hAnsi="Arial" w:cs="Arial"/>
          <w:sz w:val="22"/>
          <w:szCs w:val="22"/>
        </w:rPr>
        <w:t xml:space="preserve">(1), 59–66. Retrieved from </w:t>
      </w:r>
      <w:hyperlink r:id="rId12" w:history="1">
        <w:r w:rsidR="00D12202" w:rsidRPr="003D206D">
          <w:rPr>
            <w:rStyle w:val="Hyperlink"/>
            <w:rFonts w:ascii="Arial" w:hAnsi="Arial" w:cs="Arial"/>
            <w:sz w:val="22"/>
            <w:szCs w:val="22"/>
          </w:rPr>
          <w:t>http://administrasibisnis.studentjournal.ub.ac.id/index.php/jab/article/view/1172</w:t>
        </w:r>
      </w:hyperlink>
    </w:p>
    <w:p w:rsidR="00D12202" w:rsidRPr="003D206D" w:rsidRDefault="00D12202" w:rsidP="003D206D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:rsidR="00F114CE" w:rsidRPr="003D206D" w:rsidRDefault="00F114CE" w:rsidP="003D206D">
      <w:pPr>
        <w:pStyle w:val="NormalWeb"/>
        <w:ind w:left="480" w:hanging="480"/>
        <w:jc w:val="both"/>
        <w:rPr>
          <w:rFonts w:ascii="Arial" w:hAnsi="Arial" w:cs="Arial"/>
          <w:sz w:val="22"/>
          <w:szCs w:val="22"/>
        </w:rPr>
      </w:pPr>
    </w:p>
    <w:p w:rsidR="00E84B87" w:rsidRPr="003D206D" w:rsidRDefault="00E84B87" w:rsidP="003D206D">
      <w:pPr>
        <w:ind w:left="426" w:hanging="426"/>
        <w:jc w:val="both"/>
        <w:rPr>
          <w:rFonts w:ascii="Arial" w:hAnsi="Arial" w:cs="Arial"/>
        </w:rPr>
      </w:pPr>
    </w:p>
    <w:sectPr w:rsidR="00E84B87" w:rsidRPr="003D206D" w:rsidSect="00601B5D">
      <w:headerReference w:type="default" r:id="rId13"/>
      <w:pgSz w:w="11906" w:h="16838"/>
      <w:pgMar w:top="1701" w:right="1440" w:bottom="1701" w:left="2268" w:header="709" w:footer="709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B5D" w:rsidRDefault="00601B5D" w:rsidP="00601B5D">
      <w:pPr>
        <w:spacing w:after="0" w:line="240" w:lineRule="auto"/>
      </w:pPr>
      <w:r>
        <w:separator/>
      </w:r>
    </w:p>
  </w:endnote>
  <w:endnote w:type="continuationSeparator" w:id="0">
    <w:p w:rsidR="00601B5D" w:rsidRDefault="00601B5D" w:rsidP="0060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B5D" w:rsidRDefault="00601B5D" w:rsidP="00601B5D">
      <w:pPr>
        <w:spacing w:after="0" w:line="240" w:lineRule="auto"/>
      </w:pPr>
      <w:r>
        <w:separator/>
      </w:r>
    </w:p>
  </w:footnote>
  <w:footnote w:type="continuationSeparator" w:id="0">
    <w:p w:rsidR="00601B5D" w:rsidRDefault="00601B5D" w:rsidP="0060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6308908"/>
      <w:docPartObj>
        <w:docPartGallery w:val="Page Numbers (Top of Page)"/>
        <w:docPartUnique/>
      </w:docPartObj>
    </w:sdtPr>
    <w:sdtEndPr>
      <w:rPr>
        <w:noProof/>
      </w:rPr>
    </w:sdtEndPr>
    <w:sdtContent>
      <w:p w:rsidR="00601B5D" w:rsidRDefault="00601B5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54FE">
          <w:rPr>
            <w:noProof/>
          </w:rPr>
          <w:t>46</w:t>
        </w:r>
        <w:r>
          <w:rPr>
            <w:noProof/>
          </w:rPr>
          <w:fldChar w:fldCharType="end"/>
        </w:r>
      </w:p>
    </w:sdtContent>
  </w:sdt>
  <w:p w:rsidR="00601B5D" w:rsidRDefault="00601B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C3F62"/>
    <w:multiLevelType w:val="hybridMultilevel"/>
    <w:tmpl w:val="3AC612C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344"/>
    <w:rsid w:val="00005B29"/>
    <w:rsid w:val="002E54FE"/>
    <w:rsid w:val="003D206D"/>
    <w:rsid w:val="00601B5D"/>
    <w:rsid w:val="0064345F"/>
    <w:rsid w:val="00727344"/>
    <w:rsid w:val="00844980"/>
    <w:rsid w:val="009D11EE"/>
    <w:rsid w:val="00A16F11"/>
    <w:rsid w:val="00D12202"/>
    <w:rsid w:val="00E84B87"/>
    <w:rsid w:val="00F1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3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734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43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Hyperlink">
    <w:name w:val="Hyperlink"/>
    <w:basedOn w:val="DefaultParagraphFont"/>
    <w:uiPriority w:val="99"/>
    <w:unhideWhenUsed/>
    <w:rsid w:val="0064345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1B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B5D"/>
  </w:style>
  <w:style w:type="paragraph" w:styleId="Footer">
    <w:name w:val="footer"/>
    <w:basedOn w:val="Normal"/>
    <w:link w:val="FooterChar"/>
    <w:uiPriority w:val="99"/>
    <w:unhideWhenUsed/>
    <w:rsid w:val="00601B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B5D"/>
  </w:style>
  <w:style w:type="paragraph" w:styleId="BalloonText">
    <w:name w:val="Balloon Text"/>
    <w:basedOn w:val="Normal"/>
    <w:link w:val="BalloonTextChar"/>
    <w:uiPriority w:val="99"/>
    <w:semiHidden/>
    <w:unhideWhenUsed/>
    <w:rsid w:val="00601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B5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3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734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43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Hyperlink">
    <w:name w:val="Hyperlink"/>
    <w:basedOn w:val="DefaultParagraphFont"/>
    <w:uiPriority w:val="99"/>
    <w:unhideWhenUsed/>
    <w:rsid w:val="0064345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1B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B5D"/>
  </w:style>
  <w:style w:type="paragraph" w:styleId="Footer">
    <w:name w:val="footer"/>
    <w:basedOn w:val="Normal"/>
    <w:link w:val="FooterChar"/>
    <w:uiPriority w:val="99"/>
    <w:unhideWhenUsed/>
    <w:rsid w:val="00601B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B5D"/>
  </w:style>
  <w:style w:type="paragraph" w:styleId="BalloonText">
    <w:name w:val="Balloon Text"/>
    <w:basedOn w:val="Normal"/>
    <w:link w:val="BalloonTextChar"/>
    <w:uiPriority w:val="99"/>
    <w:semiHidden/>
    <w:unhideWhenUsed/>
    <w:rsid w:val="00601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B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6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administrasibisnis.studentjournal.ub.ac.id/index.php/jab/article/view/117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prints.ums.ac.id/1034/1/D600030038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oi.org/10.29244/mikm.12.2.194-20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i.org/10.24002/jbi.v2i1.30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4AB59-0187-4053-ADD6-B8AE4D60A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Komputer 9</cp:lastModifiedBy>
  <cp:revision>5</cp:revision>
  <cp:lastPrinted>2001-12-31T17:23:00Z</cp:lastPrinted>
  <dcterms:created xsi:type="dcterms:W3CDTF">2019-08-13T02:10:00Z</dcterms:created>
  <dcterms:modified xsi:type="dcterms:W3CDTF">2001-12-31T17:24:00Z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93a55c04-abb3-30ec-952e-65ab8d4c0c77</vt:lpwstr>
  </property>
  <property fmtid="{D5CDD505-2E9C-101B-9397-08002B2CF9AE}" pid="24" name="Mendeley Citation Style_1">
    <vt:lpwstr>http://www.zotero.org/styles/apa</vt:lpwstr>
  </property>
</Properties>
</file>